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F5652">
      <w:pPr>
        <w:pStyle w:val="6"/>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黑体" w:cs="黑体"/>
          <w:color w:val="auto"/>
          <w:spacing w:val="0"/>
          <w:sz w:val="32"/>
          <w:szCs w:val="32"/>
        </w:rPr>
      </w:pPr>
      <w:bookmarkStart w:id="0" w:name="_GoBack"/>
      <w:bookmarkEnd w:id="0"/>
      <w:r>
        <w:rPr>
          <w:rFonts w:hint="eastAsia" w:ascii="宋体" w:hAnsi="宋体" w:eastAsia="黑体" w:cs="黑体"/>
          <w:color w:val="auto"/>
          <w:spacing w:val="0"/>
          <w:sz w:val="32"/>
          <w:szCs w:val="32"/>
        </w:rPr>
        <w:t>附件1</w:t>
      </w:r>
    </w:p>
    <w:p w14:paraId="7CA743C4">
      <w:pPr>
        <w:pStyle w:val="6"/>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黑体" w:cs="黑体"/>
          <w:color w:val="auto"/>
          <w:spacing w:val="0"/>
          <w:sz w:val="32"/>
          <w:szCs w:val="32"/>
        </w:rPr>
      </w:pPr>
    </w:p>
    <w:p w14:paraId="438AA3AA">
      <w:pPr>
        <w:pStyle w:val="6"/>
        <w:keepNext w:val="0"/>
        <w:keepLines w:val="0"/>
        <w:pageBreakBefore w:val="0"/>
        <w:widowControl w:val="0"/>
        <w:kinsoku/>
        <w:wordWrap/>
        <w:overflowPunct/>
        <w:topLinePunct w:val="0"/>
        <w:autoSpaceDE/>
        <w:autoSpaceDN/>
        <w:bidi w:val="0"/>
        <w:adjustRightInd/>
        <w:snapToGrid/>
        <w:spacing w:after="297" w:afterLines="50" w:line="500" w:lineRule="exact"/>
        <w:jc w:val="center"/>
        <w:textAlignment w:val="auto"/>
        <w:rPr>
          <w:rFonts w:hint="eastAsia" w:ascii="宋体" w:hAnsi="宋体" w:eastAsia="方正小标宋简体" w:cs="方正小标宋简体"/>
          <w:b w:val="0"/>
          <w:bCs/>
          <w:color w:val="auto"/>
          <w:spacing w:val="0"/>
          <w:sz w:val="44"/>
          <w:szCs w:val="44"/>
        </w:rPr>
      </w:pPr>
      <w:r>
        <w:rPr>
          <w:rFonts w:hint="eastAsia" w:ascii="宋体" w:hAnsi="宋体" w:eastAsia="方正小标宋简体" w:cs="方正小标宋简体"/>
          <w:b w:val="0"/>
          <w:bCs/>
          <w:color w:val="auto"/>
          <w:spacing w:val="0"/>
          <w:sz w:val="44"/>
          <w:szCs w:val="44"/>
        </w:rPr>
        <w:t>济源</w:t>
      </w:r>
      <w:r>
        <w:rPr>
          <w:rFonts w:hint="eastAsia" w:ascii="宋体" w:hAnsi="宋体" w:eastAsia="方正小标宋简体" w:cs="方正小标宋简体"/>
          <w:b w:val="0"/>
          <w:bCs/>
          <w:color w:val="auto"/>
          <w:spacing w:val="0"/>
          <w:sz w:val="44"/>
          <w:szCs w:val="44"/>
          <w:lang w:val="en-US" w:eastAsia="zh-CN"/>
        </w:rPr>
        <w:t>示范区</w:t>
      </w:r>
      <w:r>
        <w:rPr>
          <w:rFonts w:hint="eastAsia" w:ascii="宋体" w:hAnsi="宋体" w:eastAsia="方正小标宋简体" w:cs="方正小标宋简体"/>
          <w:b w:val="0"/>
          <w:bCs/>
          <w:color w:val="auto"/>
          <w:spacing w:val="0"/>
          <w:sz w:val="44"/>
          <w:szCs w:val="44"/>
          <w:lang w:eastAsia="zh-CN"/>
        </w:rPr>
        <w:t>202</w:t>
      </w:r>
      <w:r>
        <w:rPr>
          <w:rFonts w:hint="eastAsia" w:ascii="宋体" w:hAnsi="宋体" w:eastAsia="方正小标宋简体" w:cs="方正小标宋简体"/>
          <w:b w:val="0"/>
          <w:bCs/>
          <w:color w:val="auto"/>
          <w:spacing w:val="0"/>
          <w:sz w:val="44"/>
          <w:szCs w:val="44"/>
          <w:lang w:val="en-US" w:eastAsia="zh-CN"/>
        </w:rPr>
        <w:t>6</w:t>
      </w:r>
      <w:r>
        <w:rPr>
          <w:rFonts w:hint="eastAsia" w:ascii="宋体" w:hAnsi="宋体" w:eastAsia="方正小标宋简体" w:cs="方正小标宋简体"/>
          <w:b w:val="0"/>
          <w:bCs/>
          <w:color w:val="auto"/>
          <w:spacing w:val="0"/>
          <w:sz w:val="44"/>
          <w:szCs w:val="44"/>
        </w:rPr>
        <w:t>年普通高中招生计划</w:t>
      </w:r>
    </w:p>
    <w:tbl>
      <w:tblPr>
        <w:tblStyle w:val="1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47"/>
        <w:gridCol w:w="835"/>
        <w:gridCol w:w="839"/>
        <w:gridCol w:w="839"/>
        <w:gridCol w:w="839"/>
        <w:gridCol w:w="531"/>
        <w:gridCol w:w="1218"/>
        <w:gridCol w:w="1243"/>
        <w:gridCol w:w="1464"/>
      </w:tblGrid>
      <w:tr w14:paraId="2F51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383AE">
            <w:pPr>
              <w:keepNext w:val="0"/>
              <w:keepLines w:val="0"/>
              <w:widowControl/>
              <w:suppressLineNumbers w:val="0"/>
              <w:jc w:val="center"/>
              <w:textAlignment w:val="center"/>
              <w:rPr>
                <w:rFonts w:ascii="宋体" w:hAnsi="宋体" w:eastAsia="黑体" w:cs="黑体"/>
                <w:i w:val="0"/>
                <w:iCs w:val="0"/>
                <w:color w:val="000000"/>
                <w:spacing w:val="0"/>
                <w:sz w:val="28"/>
                <w:szCs w:val="28"/>
                <w:u w:val="none"/>
              </w:rPr>
            </w:pPr>
            <w:r>
              <w:rPr>
                <w:rFonts w:hint="eastAsia" w:ascii="宋体" w:hAnsi="宋体" w:eastAsia="黑体" w:cs="黑体"/>
                <w:i w:val="0"/>
                <w:iCs w:val="0"/>
                <w:color w:val="000000"/>
                <w:spacing w:val="0"/>
                <w:kern w:val="0"/>
                <w:sz w:val="28"/>
                <w:szCs w:val="28"/>
                <w:u w:val="none"/>
                <w:lang w:val="en-US" w:eastAsia="zh-CN" w:bidi="ar"/>
              </w:rPr>
              <w:t>学校</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84DD4">
            <w:pPr>
              <w:keepNext w:val="0"/>
              <w:keepLines w:val="0"/>
              <w:widowControl/>
              <w:suppressLineNumbers w:val="0"/>
              <w:jc w:val="center"/>
              <w:textAlignment w:val="center"/>
              <w:rPr>
                <w:rFonts w:hint="eastAsia" w:ascii="宋体" w:hAnsi="宋体" w:eastAsia="黑体" w:cs="黑体"/>
                <w:i w:val="0"/>
                <w:iCs w:val="0"/>
                <w:color w:val="000000"/>
                <w:spacing w:val="0"/>
                <w:sz w:val="28"/>
                <w:szCs w:val="28"/>
                <w:u w:val="none"/>
              </w:rPr>
            </w:pPr>
            <w:r>
              <w:rPr>
                <w:rFonts w:hint="eastAsia" w:ascii="宋体" w:hAnsi="宋体" w:eastAsia="黑体" w:cs="黑体"/>
                <w:i w:val="0"/>
                <w:iCs w:val="0"/>
                <w:color w:val="000000"/>
                <w:spacing w:val="0"/>
                <w:kern w:val="0"/>
                <w:sz w:val="28"/>
                <w:szCs w:val="28"/>
                <w:u w:val="none"/>
                <w:lang w:val="en-US" w:eastAsia="zh-CN" w:bidi="ar"/>
              </w:rPr>
              <w:t>班数</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E9A5E">
            <w:pPr>
              <w:keepNext w:val="0"/>
              <w:keepLines w:val="0"/>
              <w:widowControl/>
              <w:suppressLineNumbers w:val="0"/>
              <w:jc w:val="center"/>
              <w:textAlignment w:val="center"/>
              <w:rPr>
                <w:rFonts w:hint="eastAsia" w:ascii="宋体" w:hAnsi="宋体" w:eastAsia="黑体" w:cs="黑体"/>
                <w:i w:val="0"/>
                <w:iCs w:val="0"/>
                <w:color w:val="000000"/>
                <w:spacing w:val="0"/>
                <w:sz w:val="28"/>
                <w:szCs w:val="28"/>
                <w:u w:val="none"/>
              </w:rPr>
            </w:pPr>
            <w:r>
              <w:rPr>
                <w:rFonts w:hint="eastAsia" w:ascii="宋体" w:hAnsi="宋体" w:eastAsia="黑体" w:cs="黑体"/>
                <w:i w:val="0"/>
                <w:iCs w:val="0"/>
                <w:color w:val="000000"/>
                <w:spacing w:val="0"/>
                <w:kern w:val="0"/>
                <w:sz w:val="28"/>
                <w:szCs w:val="28"/>
                <w:u w:val="none"/>
                <w:lang w:val="en-US" w:eastAsia="zh-CN" w:bidi="ar"/>
              </w:rPr>
              <w:t>人数</w:t>
            </w:r>
          </w:p>
        </w:tc>
        <w:tc>
          <w:tcPr>
            <w:tcW w:w="1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ADBDC6">
            <w:pPr>
              <w:keepNext w:val="0"/>
              <w:keepLines w:val="0"/>
              <w:widowControl/>
              <w:suppressLineNumbers w:val="0"/>
              <w:jc w:val="center"/>
              <w:textAlignment w:val="center"/>
              <w:rPr>
                <w:rFonts w:hint="eastAsia" w:ascii="宋体" w:hAnsi="宋体" w:eastAsia="黑体" w:cs="黑体"/>
                <w:i w:val="0"/>
                <w:iCs w:val="0"/>
                <w:color w:val="000000"/>
                <w:spacing w:val="0"/>
                <w:sz w:val="28"/>
                <w:szCs w:val="28"/>
                <w:u w:val="none"/>
              </w:rPr>
            </w:pPr>
            <w:r>
              <w:rPr>
                <w:rFonts w:hint="eastAsia" w:ascii="宋体" w:hAnsi="宋体" w:eastAsia="黑体" w:cs="黑体"/>
                <w:i w:val="0"/>
                <w:iCs w:val="0"/>
                <w:color w:val="000000"/>
                <w:spacing w:val="0"/>
                <w:kern w:val="0"/>
                <w:sz w:val="28"/>
                <w:szCs w:val="28"/>
                <w:u w:val="none"/>
                <w:lang w:val="en-US" w:eastAsia="zh-CN" w:bidi="ar"/>
              </w:rPr>
              <w:t>特长生</w:t>
            </w:r>
          </w:p>
        </w:tc>
        <w:tc>
          <w:tcPr>
            <w:tcW w:w="6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A05B5">
            <w:pPr>
              <w:keepNext w:val="0"/>
              <w:keepLines w:val="0"/>
              <w:widowControl/>
              <w:suppressLineNumbers w:val="0"/>
              <w:jc w:val="center"/>
              <w:textAlignment w:val="center"/>
              <w:rPr>
                <w:rFonts w:hint="eastAsia" w:ascii="宋体" w:hAnsi="宋体" w:eastAsia="黑体" w:cs="黑体"/>
                <w:i w:val="0"/>
                <w:iCs w:val="0"/>
                <w:color w:val="000000"/>
                <w:spacing w:val="0"/>
                <w:sz w:val="28"/>
                <w:szCs w:val="28"/>
                <w:u w:val="none"/>
              </w:rPr>
            </w:pPr>
            <w:r>
              <w:rPr>
                <w:rFonts w:hint="eastAsia" w:ascii="宋体" w:hAnsi="宋体" w:eastAsia="黑体" w:cs="黑体"/>
                <w:i w:val="0"/>
                <w:iCs w:val="0"/>
                <w:color w:val="000000"/>
                <w:spacing w:val="0"/>
                <w:kern w:val="0"/>
                <w:sz w:val="28"/>
                <w:szCs w:val="28"/>
                <w:u w:val="none"/>
                <w:lang w:val="en-US" w:eastAsia="zh-CN" w:bidi="ar"/>
              </w:rPr>
              <w:t>统招生</w:t>
            </w: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4F00">
            <w:pPr>
              <w:keepNext w:val="0"/>
              <w:keepLines w:val="0"/>
              <w:widowControl/>
              <w:suppressLineNumbers w:val="0"/>
              <w:jc w:val="center"/>
              <w:textAlignment w:val="center"/>
              <w:rPr>
                <w:rFonts w:hint="eastAsia" w:ascii="宋体" w:hAnsi="宋体" w:eastAsia="黑体" w:cs="黑体"/>
                <w:i w:val="0"/>
                <w:iCs w:val="0"/>
                <w:color w:val="000000"/>
                <w:spacing w:val="0"/>
                <w:sz w:val="28"/>
                <w:szCs w:val="28"/>
                <w:u w:val="none"/>
              </w:rPr>
            </w:pPr>
            <w:r>
              <w:rPr>
                <w:rFonts w:hint="eastAsia" w:ascii="宋体" w:hAnsi="宋体" w:eastAsia="黑体" w:cs="黑体"/>
                <w:i w:val="0"/>
                <w:iCs w:val="0"/>
                <w:color w:val="000000"/>
                <w:spacing w:val="0"/>
                <w:kern w:val="0"/>
                <w:sz w:val="28"/>
                <w:szCs w:val="28"/>
                <w:u w:val="none"/>
                <w:lang w:val="en-US" w:eastAsia="zh-CN" w:bidi="ar"/>
              </w:rPr>
              <w:t>分配生</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8CC9F">
            <w:pPr>
              <w:keepNext w:val="0"/>
              <w:keepLines w:val="0"/>
              <w:widowControl/>
              <w:suppressLineNumbers w:val="0"/>
              <w:jc w:val="center"/>
              <w:textAlignment w:val="center"/>
              <w:rPr>
                <w:rFonts w:hint="eastAsia" w:ascii="宋体" w:hAnsi="宋体" w:eastAsia="黑体" w:cs="黑体"/>
                <w:i w:val="0"/>
                <w:iCs w:val="0"/>
                <w:color w:val="000000"/>
                <w:spacing w:val="0"/>
                <w:sz w:val="28"/>
                <w:szCs w:val="28"/>
                <w:u w:val="none"/>
              </w:rPr>
            </w:pPr>
            <w:r>
              <w:rPr>
                <w:rFonts w:hint="eastAsia" w:ascii="宋体" w:hAnsi="宋体" w:eastAsia="黑体" w:cs="黑体"/>
                <w:i w:val="0"/>
                <w:iCs w:val="0"/>
                <w:color w:val="000000"/>
                <w:spacing w:val="0"/>
                <w:kern w:val="0"/>
                <w:sz w:val="28"/>
                <w:szCs w:val="28"/>
                <w:u w:val="none"/>
                <w:lang w:val="en-US" w:eastAsia="zh-CN" w:bidi="ar"/>
              </w:rPr>
              <w:t>自主招生</w:t>
            </w:r>
          </w:p>
        </w:tc>
      </w:tr>
      <w:tr w14:paraId="013AC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B5C3D2">
            <w:pPr>
              <w:keepNext w:val="0"/>
              <w:keepLines w:val="0"/>
              <w:widowControl/>
              <w:suppressLineNumbers w:val="0"/>
              <w:jc w:val="center"/>
              <w:textAlignment w:val="center"/>
              <w:rPr>
                <w:rFonts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济源一中</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7B2F0">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36</w:t>
            </w: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E27E1">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1980</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BF09D">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体育</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21795">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66</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3899F0">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99</w:t>
            </w:r>
          </w:p>
        </w:tc>
        <w:tc>
          <w:tcPr>
            <w:tcW w:w="6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26F80">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218</w:t>
            </w:r>
          </w:p>
        </w:tc>
        <w:tc>
          <w:tcPr>
            <w:tcW w:w="6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D37D0">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1663</w:t>
            </w:r>
          </w:p>
        </w:tc>
        <w:tc>
          <w:tcPr>
            <w:tcW w:w="8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14E8B">
            <w:pPr>
              <w:jc w:val="center"/>
              <w:rPr>
                <w:rFonts w:hint="eastAsia" w:ascii="宋体" w:hAnsi="宋体" w:eastAsia="仿宋_GB2312" w:cs="仿宋_GB2312"/>
                <w:i w:val="0"/>
                <w:iCs w:val="0"/>
                <w:color w:val="000000"/>
                <w:spacing w:val="0"/>
                <w:sz w:val="24"/>
                <w:szCs w:val="24"/>
                <w:u w:val="none"/>
              </w:rPr>
            </w:pPr>
          </w:p>
        </w:tc>
      </w:tr>
      <w:tr w14:paraId="3A56D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F3B01">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BF84F">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50683">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75E7">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音乐</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A992E">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16</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3AABC">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D58C4">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EDE9E">
            <w:pPr>
              <w:jc w:val="center"/>
              <w:rPr>
                <w:rFonts w:hint="eastAsia" w:ascii="宋体" w:hAnsi="宋体" w:eastAsia="宋体" w:cs="宋体"/>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8F52C">
            <w:pPr>
              <w:jc w:val="center"/>
              <w:rPr>
                <w:rFonts w:hint="eastAsia" w:ascii="宋体" w:hAnsi="宋体" w:eastAsia="仿宋_GB2312" w:cs="仿宋_GB2312"/>
                <w:i w:val="0"/>
                <w:iCs w:val="0"/>
                <w:color w:val="000000"/>
                <w:spacing w:val="0"/>
                <w:sz w:val="24"/>
                <w:szCs w:val="24"/>
                <w:u w:val="none"/>
              </w:rPr>
            </w:pPr>
          </w:p>
        </w:tc>
      </w:tr>
      <w:tr w14:paraId="7A81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94676">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4D0EA">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F8748">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5506F">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美术</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0D25B">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6</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EB45D">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FC816">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CB4CA">
            <w:pPr>
              <w:jc w:val="center"/>
              <w:rPr>
                <w:rFonts w:hint="eastAsia" w:ascii="宋体" w:hAnsi="宋体" w:eastAsia="宋体" w:cs="宋体"/>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D3E42">
            <w:pPr>
              <w:jc w:val="center"/>
              <w:rPr>
                <w:rFonts w:hint="eastAsia" w:ascii="宋体" w:hAnsi="宋体" w:eastAsia="仿宋_GB2312" w:cs="仿宋_GB2312"/>
                <w:i w:val="0"/>
                <w:iCs w:val="0"/>
                <w:color w:val="000000"/>
                <w:spacing w:val="0"/>
                <w:sz w:val="24"/>
                <w:szCs w:val="24"/>
                <w:u w:val="none"/>
              </w:rPr>
            </w:pPr>
          </w:p>
        </w:tc>
      </w:tr>
      <w:tr w14:paraId="56F19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53E55">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FF95E">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00084">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52B89">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舞蹈</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52DB9">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11</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2C602">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E2036">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60162">
            <w:pPr>
              <w:jc w:val="center"/>
              <w:rPr>
                <w:rFonts w:hint="eastAsia" w:ascii="宋体" w:hAnsi="宋体" w:eastAsia="宋体" w:cs="宋体"/>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4128E">
            <w:pPr>
              <w:jc w:val="center"/>
              <w:rPr>
                <w:rFonts w:hint="eastAsia" w:ascii="宋体" w:hAnsi="宋体" w:eastAsia="仿宋_GB2312" w:cs="仿宋_GB2312"/>
                <w:i w:val="0"/>
                <w:iCs w:val="0"/>
                <w:color w:val="000000"/>
                <w:spacing w:val="0"/>
                <w:sz w:val="24"/>
                <w:szCs w:val="24"/>
                <w:u w:val="none"/>
              </w:rPr>
            </w:pPr>
          </w:p>
        </w:tc>
      </w:tr>
      <w:tr w14:paraId="32E5A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D4119">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高级中学</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2DDB9">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24</w:t>
            </w: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46F3A">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1320</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DA727">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体育</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35381">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51</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E84BF">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66</w:t>
            </w:r>
          </w:p>
        </w:tc>
        <w:tc>
          <w:tcPr>
            <w:tcW w:w="6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D6B6F">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145</w:t>
            </w:r>
          </w:p>
        </w:tc>
        <w:tc>
          <w:tcPr>
            <w:tcW w:w="6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3C0CAE">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1109</w:t>
            </w: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7C34C">
            <w:pPr>
              <w:jc w:val="center"/>
              <w:rPr>
                <w:rFonts w:hint="eastAsia" w:ascii="宋体" w:hAnsi="宋体" w:eastAsia="仿宋_GB2312" w:cs="仿宋_GB2312"/>
                <w:i w:val="0"/>
                <w:iCs w:val="0"/>
                <w:color w:val="000000"/>
                <w:spacing w:val="0"/>
                <w:sz w:val="24"/>
                <w:szCs w:val="24"/>
                <w:u w:val="none"/>
              </w:rPr>
            </w:pPr>
          </w:p>
        </w:tc>
      </w:tr>
      <w:tr w14:paraId="602B2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360DB">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7F9F0">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46DF7">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07078">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音乐</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B12BC">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8</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C0D30">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C9D6E">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410D9">
            <w:pPr>
              <w:jc w:val="center"/>
              <w:rPr>
                <w:rFonts w:hint="eastAsia" w:ascii="宋体" w:hAnsi="宋体" w:eastAsia="宋体" w:cs="宋体"/>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B7D5C">
            <w:pPr>
              <w:jc w:val="center"/>
              <w:rPr>
                <w:rFonts w:hint="eastAsia" w:ascii="宋体" w:hAnsi="宋体" w:eastAsia="仿宋_GB2312" w:cs="仿宋_GB2312"/>
                <w:i w:val="0"/>
                <w:iCs w:val="0"/>
                <w:color w:val="000000"/>
                <w:spacing w:val="0"/>
                <w:sz w:val="24"/>
                <w:szCs w:val="24"/>
                <w:u w:val="none"/>
              </w:rPr>
            </w:pPr>
          </w:p>
        </w:tc>
      </w:tr>
      <w:tr w14:paraId="449A2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AB5CC">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329AD">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9F02A">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3DA90">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舞蹈</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7B6F9">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7</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931EF">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4BEEE">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D641E">
            <w:pPr>
              <w:jc w:val="center"/>
              <w:rPr>
                <w:rFonts w:hint="eastAsia" w:ascii="宋体" w:hAnsi="宋体" w:eastAsia="宋体" w:cs="宋体"/>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BAC9B">
            <w:pPr>
              <w:jc w:val="center"/>
              <w:rPr>
                <w:rFonts w:hint="eastAsia" w:ascii="宋体" w:hAnsi="宋体" w:eastAsia="仿宋_GB2312" w:cs="仿宋_GB2312"/>
                <w:i w:val="0"/>
                <w:iCs w:val="0"/>
                <w:color w:val="000000"/>
                <w:spacing w:val="0"/>
                <w:sz w:val="24"/>
                <w:szCs w:val="24"/>
                <w:u w:val="none"/>
              </w:rPr>
            </w:pPr>
          </w:p>
        </w:tc>
      </w:tr>
      <w:tr w14:paraId="16580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C4AAE">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济源四中</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AD2B9">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18</w:t>
            </w: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2CBD2">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990</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F24E">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体育</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F553B">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54</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793CDD">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79</w:t>
            </w:r>
          </w:p>
        </w:tc>
        <w:tc>
          <w:tcPr>
            <w:tcW w:w="6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E91FD">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79</w:t>
            </w:r>
          </w:p>
        </w:tc>
        <w:tc>
          <w:tcPr>
            <w:tcW w:w="6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C5F8C">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832</w:t>
            </w: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8C966">
            <w:pPr>
              <w:jc w:val="center"/>
              <w:rPr>
                <w:rFonts w:hint="eastAsia" w:ascii="宋体" w:hAnsi="宋体" w:eastAsia="仿宋_GB2312" w:cs="仿宋_GB2312"/>
                <w:i w:val="0"/>
                <w:iCs w:val="0"/>
                <w:color w:val="000000"/>
                <w:spacing w:val="0"/>
                <w:sz w:val="24"/>
                <w:szCs w:val="24"/>
                <w:u w:val="none"/>
              </w:rPr>
            </w:pPr>
          </w:p>
        </w:tc>
      </w:tr>
      <w:tr w14:paraId="7FAC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BC93B">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5C7D5">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9700D">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5035">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音乐</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D2D25">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9</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FAF60">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55351">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B24F2">
            <w:pPr>
              <w:jc w:val="center"/>
              <w:rPr>
                <w:rFonts w:hint="eastAsia" w:ascii="宋体" w:hAnsi="宋体" w:eastAsia="宋体" w:cs="宋体"/>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18A0C">
            <w:pPr>
              <w:jc w:val="center"/>
              <w:rPr>
                <w:rFonts w:hint="eastAsia" w:ascii="宋体" w:hAnsi="宋体" w:eastAsia="仿宋_GB2312" w:cs="仿宋_GB2312"/>
                <w:i w:val="0"/>
                <w:iCs w:val="0"/>
                <w:color w:val="000000"/>
                <w:spacing w:val="0"/>
                <w:sz w:val="24"/>
                <w:szCs w:val="24"/>
                <w:u w:val="none"/>
              </w:rPr>
            </w:pPr>
          </w:p>
        </w:tc>
      </w:tr>
      <w:tr w14:paraId="38F02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1993F">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6B741">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96807">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D8933">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美术</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E6415">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8</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E2963">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406A1">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73E94">
            <w:pPr>
              <w:jc w:val="center"/>
              <w:rPr>
                <w:rFonts w:hint="eastAsia" w:ascii="宋体" w:hAnsi="宋体" w:eastAsia="宋体" w:cs="宋体"/>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21AEB">
            <w:pPr>
              <w:jc w:val="center"/>
              <w:rPr>
                <w:rFonts w:hint="eastAsia" w:ascii="宋体" w:hAnsi="宋体" w:eastAsia="仿宋_GB2312" w:cs="仿宋_GB2312"/>
                <w:i w:val="0"/>
                <w:iCs w:val="0"/>
                <w:color w:val="000000"/>
                <w:spacing w:val="0"/>
                <w:sz w:val="24"/>
                <w:szCs w:val="24"/>
                <w:u w:val="none"/>
              </w:rPr>
            </w:pPr>
          </w:p>
        </w:tc>
      </w:tr>
      <w:tr w14:paraId="1286C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2FF4C">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3E06D">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90FAA">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06182">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舞蹈</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445E">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8</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63011">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F1897">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28C9E">
            <w:pPr>
              <w:jc w:val="center"/>
              <w:rPr>
                <w:rFonts w:hint="eastAsia" w:ascii="宋体" w:hAnsi="宋体" w:eastAsia="宋体" w:cs="宋体"/>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5B4A7">
            <w:pPr>
              <w:jc w:val="center"/>
              <w:rPr>
                <w:rFonts w:hint="eastAsia" w:ascii="宋体" w:hAnsi="宋体" w:eastAsia="仿宋_GB2312" w:cs="仿宋_GB2312"/>
                <w:i w:val="0"/>
                <w:iCs w:val="0"/>
                <w:color w:val="000000"/>
                <w:spacing w:val="0"/>
                <w:sz w:val="24"/>
                <w:szCs w:val="24"/>
                <w:u w:val="none"/>
              </w:rPr>
            </w:pPr>
          </w:p>
        </w:tc>
      </w:tr>
      <w:tr w14:paraId="21973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0F5BE">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济源五中</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3935E">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6</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31EA">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330</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1B368">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体育</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74283">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16</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A6021">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16</w:t>
            </w:r>
          </w:p>
        </w:tc>
        <w:tc>
          <w:tcPr>
            <w:tcW w:w="6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A5832">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314</w:t>
            </w: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8F2EE">
            <w:pPr>
              <w:rPr>
                <w:rFonts w:hint="eastAsia" w:ascii="宋体" w:hAnsi="宋体" w:eastAsia="仿宋_GB2312" w:cs="仿宋_GB2312"/>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436AF">
            <w:pPr>
              <w:jc w:val="center"/>
              <w:rPr>
                <w:rFonts w:hint="eastAsia" w:ascii="宋体" w:hAnsi="宋体" w:eastAsia="仿宋_GB2312" w:cs="仿宋_GB2312"/>
                <w:i w:val="0"/>
                <w:iCs w:val="0"/>
                <w:color w:val="000000"/>
                <w:spacing w:val="0"/>
                <w:sz w:val="24"/>
                <w:szCs w:val="24"/>
                <w:u w:val="none"/>
              </w:rPr>
            </w:pPr>
          </w:p>
        </w:tc>
      </w:tr>
      <w:tr w14:paraId="510EF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6653B">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济源六中</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68AE1D">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12</w:t>
            </w: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E7129">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660</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11986">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体育</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808C0">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24</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34EB8B">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33</w:t>
            </w:r>
          </w:p>
        </w:tc>
        <w:tc>
          <w:tcPr>
            <w:tcW w:w="6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DFACB6">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627</w:t>
            </w:r>
          </w:p>
        </w:tc>
        <w:tc>
          <w:tcPr>
            <w:tcW w:w="6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20674A">
            <w:pPr>
              <w:jc w:val="center"/>
              <w:rPr>
                <w:rFonts w:hint="eastAsia" w:ascii="宋体" w:hAnsi="宋体" w:eastAsia="仿宋_GB2312" w:cs="仿宋_GB2312"/>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BB3AC">
            <w:pPr>
              <w:jc w:val="center"/>
              <w:rPr>
                <w:rFonts w:hint="eastAsia" w:ascii="宋体" w:hAnsi="宋体" w:eastAsia="仿宋_GB2312" w:cs="仿宋_GB2312"/>
                <w:i w:val="0"/>
                <w:iCs w:val="0"/>
                <w:color w:val="000000"/>
                <w:spacing w:val="0"/>
                <w:sz w:val="24"/>
                <w:szCs w:val="24"/>
                <w:u w:val="none"/>
              </w:rPr>
            </w:pPr>
          </w:p>
        </w:tc>
      </w:tr>
      <w:tr w14:paraId="3C035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88189">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3BD63">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7719A">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431EC">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音乐</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910EF">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3</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E064D">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36BDB">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7BD72">
            <w:pPr>
              <w:jc w:val="center"/>
              <w:rPr>
                <w:rFonts w:hint="eastAsia" w:ascii="宋体" w:hAnsi="宋体" w:eastAsia="仿宋_GB2312" w:cs="仿宋_GB2312"/>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77B09">
            <w:pPr>
              <w:jc w:val="center"/>
              <w:rPr>
                <w:rFonts w:hint="eastAsia" w:ascii="宋体" w:hAnsi="宋体" w:eastAsia="仿宋_GB2312" w:cs="仿宋_GB2312"/>
                <w:i w:val="0"/>
                <w:iCs w:val="0"/>
                <w:color w:val="000000"/>
                <w:spacing w:val="0"/>
                <w:sz w:val="24"/>
                <w:szCs w:val="24"/>
                <w:u w:val="none"/>
              </w:rPr>
            </w:pPr>
          </w:p>
        </w:tc>
      </w:tr>
      <w:tr w14:paraId="7BAD9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62CE3">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B70DB">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27999">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EACEC">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美术</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8D0F1">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2</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78E08">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58EB0">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D5136">
            <w:pPr>
              <w:jc w:val="center"/>
              <w:rPr>
                <w:rFonts w:hint="eastAsia" w:ascii="宋体" w:hAnsi="宋体" w:eastAsia="仿宋_GB2312" w:cs="仿宋_GB2312"/>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4CAF1">
            <w:pPr>
              <w:jc w:val="center"/>
              <w:rPr>
                <w:rFonts w:hint="eastAsia" w:ascii="宋体" w:hAnsi="宋体" w:eastAsia="仿宋_GB2312" w:cs="仿宋_GB2312"/>
                <w:i w:val="0"/>
                <w:iCs w:val="0"/>
                <w:color w:val="000000"/>
                <w:spacing w:val="0"/>
                <w:sz w:val="24"/>
                <w:szCs w:val="24"/>
                <w:u w:val="none"/>
              </w:rPr>
            </w:pPr>
          </w:p>
        </w:tc>
      </w:tr>
      <w:tr w14:paraId="3F8D8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6756F">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ADAFB">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00F78">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AD516">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舞蹈</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64CD2">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4</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B527B">
            <w:pPr>
              <w:jc w:val="center"/>
              <w:rPr>
                <w:rFonts w:hint="eastAsia" w:ascii="宋体" w:hAnsi="宋体" w:eastAsia="宋体" w:cs="宋体"/>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DA612">
            <w:pPr>
              <w:jc w:val="center"/>
              <w:rPr>
                <w:rFonts w:hint="eastAsia" w:ascii="宋体" w:hAnsi="宋体" w:eastAsia="宋体" w:cs="宋体"/>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75A50">
            <w:pPr>
              <w:jc w:val="center"/>
              <w:rPr>
                <w:rFonts w:hint="eastAsia" w:ascii="宋体" w:hAnsi="宋体" w:eastAsia="仿宋_GB2312" w:cs="仿宋_GB2312"/>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0727B">
            <w:pPr>
              <w:jc w:val="center"/>
              <w:rPr>
                <w:rFonts w:hint="eastAsia" w:ascii="宋体" w:hAnsi="宋体" w:eastAsia="仿宋_GB2312" w:cs="仿宋_GB2312"/>
                <w:i w:val="0"/>
                <w:iCs w:val="0"/>
                <w:color w:val="000000"/>
                <w:spacing w:val="0"/>
                <w:sz w:val="24"/>
                <w:szCs w:val="24"/>
                <w:u w:val="none"/>
              </w:rPr>
            </w:pPr>
          </w:p>
        </w:tc>
      </w:tr>
      <w:tr w14:paraId="171B1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6F7A9">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英才学校</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CD978">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14</w:t>
            </w: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C0B75">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770</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0FFD2">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体育</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DC079">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17</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7DA1F">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31</w:t>
            </w:r>
          </w:p>
        </w:tc>
        <w:tc>
          <w:tcPr>
            <w:tcW w:w="6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40F90">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239</w:t>
            </w:r>
          </w:p>
        </w:tc>
        <w:tc>
          <w:tcPr>
            <w:tcW w:w="6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C6385">
            <w:pPr>
              <w:jc w:val="center"/>
              <w:rPr>
                <w:rFonts w:hint="eastAsia" w:ascii="宋体" w:hAnsi="宋体" w:eastAsia="仿宋_GB2312" w:cs="仿宋_GB2312"/>
                <w:i w:val="0"/>
                <w:iCs w:val="0"/>
                <w:color w:val="000000"/>
                <w:spacing w:val="0"/>
                <w:sz w:val="24"/>
                <w:szCs w:val="24"/>
                <w:u w:val="none"/>
              </w:rPr>
            </w:pPr>
          </w:p>
        </w:tc>
        <w:tc>
          <w:tcPr>
            <w:tcW w:w="8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62390">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500</w:t>
            </w:r>
          </w:p>
        </w:tc>
      </w:tr>
      <w:tr w14:paraId="1609A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6C3C3">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A954A">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5F820">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31F04">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音乐</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E97D7">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5</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7926A">
            <w:pPr>
              <w:jc w:val="center"/>
              <w:rPr>
                <w:rFonts w:hint="eastAsia" w:ascii="宋体" w:hAnsi="宋体" w:eastAsia="仿宋_GB2312" w:cs="仿宋_GB2312"/>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4606D">
            <w:pPr>
              <w:jc w:val="center"/>
              <w:rPr>
                <w:rFonts w:hint="eastAsia" w:ascii="宋体" w:hAnsi="宋体" w:eastAsia="仿宋_GB2312" w:cs="仿宋_GB2312"/>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CD934">
            <w:pPr>
              <w:jc w:val="center"/>
              <w:rPr>
                <w:rFonts w:hint="eastAsia" w:ascii="宋体" w:hAnsi="宋体" w:eastAsia="仿宋_GB2312" w:cs="仿宋_GB2312"/>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109C0">
            <w:pPr>
              <w:jc w:val="center"/>
              <w:rPr>
                <w:rFonts w:hint="eastAsia" w:ascii="宋体" w:hAnsi="宋体" w:eastAsia="宋体" w:cs="宋体"/>
                <w:i w:val="0"/>
                <w:iCs w:val="0"/>
                <w:color w:val="000000"/>
                <w:spacing w:val="0"/>
                <w:sz w:val="24"/>
                <w:szCs w:val="24"/>
                <w:u w:val="none"/>
              </w:rPr>
            </w:pPr>
          </w:p>
        </w:tc>
      </w:tr>
      <w:tr w14:paraId="567AE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B0A42">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63C94">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42698">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CC545">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美术</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C961">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2</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1D2F3">
            <w:pPr>
              <w:jc w:val="center"/>
              <w:rPr>
                <w:rFonts w:hint="eastAsia" w:ascii="宋体" w:hAnsi="宋体" w:eastAsia="仿宋_GB2312" w:cs="仿宋_GB2312"/>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0B704">
            <w:pPr>
              <w:jc w:val="center"/>
              <w:rPr>
                <w:rFonts w:hint="eastAsia" w:ascii="宋体" w:hAnsi="宋体" w:eastAsia="仿宋_GB2312" w:cs="仿宋_GB2312"/>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50C78">
            <w:pPr>
              <w:jc w:val="center"/>
              <w:rPr>
                <w:rFonts w:hint="eastAsia" w:ascii="宋体" w:hAnsi="宋体" w:eastAsia="仿宋_GB2312" w:cs="仿宋_GB2312"/>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1FBE7">
            <w:pPr>
              <w:jc w:val="center"/>
              <w:rPr>
                <w:rFonts w:hint="eastAsia" w:ascii="宋体" w:hAnsi="宋体" w:eastAsia="宋体" w:cs="宋体"/>
                <w:i w:val="0"/>
                <w:iCs w:val="0"/>
                <w:color w:val="000000"/>
                <w:spacing w:val="0"/>
                <w:sz w:val="24"/>
                <w:szCs w:val="24"/>
                <w:u w:val="none"/>
              </w:rPr>
            </w:pPr>
          </w:p>
        </w:tc>
      </w:tr>
      <w:tr w14:paraId="359F0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EF3F5">
            <w:pPr>
              <w:jc w:val="center"/>
              <w:rPr>
                <w:rFonts w:hint="eastAsia" w:ascii="宋体" w:hAnsi="宋体" w:eastAsia="仿宋_GB2312" w:cs="仿宋_GB2312"/>
                <w:i w:val="0"/>
                <w:iCs w:val="0"/>
                <w:color w:val="000000"/>
                <w:spacing w:val="0"/>
                <w:sz w:val="24"/>
                <w:szCs w:val="24"/>
                <w:u w:val="none"/>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B9A59">
            <w:pPr>
              <w:jc w:val="center"/>
              <w:rPr>
                <w:rFonts w:hint="eastAsia" w:ascii="宋体" w:hAnsi="宋体" w:eastAsia="宋体" w:cs="宋体"/>
                <w:i w:val="0"/>
                <w:iCs w:val="0"/>
                <w:color w:val="000000"/>
                <w:spacing w:val="0"/>
                <w:sz w:val="24"/>
                <w:szCs w:val="24"/>
                <w:u w:val="none"/>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04313">
            <w:pPr>
              <w:jc w:val="center"/>
              <w:rPr>
                <w:rFonts w:hint="eastAsia" w:ascii="宋体" w:hAnsi="宋体" w:eastAsia="宋体" w:cs="宋体"/>
                <w:i w:val="0"/>
                <w:iCs w:val="0"/>
                <w:color w:val="000000"/>
                <w:spacing w:val="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2C482">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舞蹈</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E69D0">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7</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AE12A">
            <w:pPr>
              <w:jc w:val="center"/>
              <w:rPr>
                <w:rFonts w:hint="eastAsia" w:ascii="宋体" w:hAnsi="宋体" w:eastAsia="仿宋_GB2312" w:cs="仿宋_GB2312"/>
                <w:i w:val="0"/>
                <w:iCs w:val="0"/>
                <w:color w:val="000000"/>
                <w:spacing w:val="0"/>
                <w:sz w:val="24"/>
                <w:szCs w:val="24"/>
                <w:u w:val="none"/>
              </w:rPr>
            </w:pPr>
          </w:p>
        </w:tc>
        <w:tc>
          <w:tcPr>
            <w:tcW w:w="6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7C844">
            <w:pPr>
              <w:jc w:val="center"/>
              <w:rPr>
                <w:rFonts w:hint="eastAsia" w:ascii="宋体" w:hAnsi="宋体" w:eastAsia="仿宋_GB2312" w:cs="仿宋_GB2312"/>
                <w:i w:val="0"/>
                <w:iCs w:val="0"/>
                <w:color w:val="000000"/>
                <w:spacing w:val="0"/>
                <w:sz w:val="24"/>
                <w:szCs w:val="24"/>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D34EA">
            <w:pPr>
              <w:jc w:val="center"/>
              <w:rPr>
                <w:rFonts w:hint="eastAsia" w:ascii="宋体" w:hAnsi="宋体" w:eastAsia="仿宋_GB2312" w:cs="仿宋_GB2312"/>
                <w:i w:val="0"/>
                <w:iCs w:val="0"/>
                <w:color w:val="000000"/>
                <w:spacing w:val="0"/>
                <w:sz w:val="24"/>
                <w:szCs w:val="24"/>
                <w:u w:val="none"/>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64CB6">
            <w:pPr>
              <w:jc w:val="center"/>
              <w:rPr>
                <w:rFonts w:hint="eastAsia" w:ascii="宋体" w:hAnsi="宋体" w:eastAsia="宋体" w:cs="宋体"/>
                <w:i w:val="0"/>
                <w:iCs w:val="0"/>
                <w:color w:val="000000"/>
                <w:spacing w:val="0"/>
                <w:sz w:val="24"/>
                <w:szCs w:val="24"/>
                <w:u w:val="none"/>
              </w:rPr>
            </w:pPr>
          </w:p>
        </w:tc>
      </w:tr>
      <w:tr w14:paraId="185ED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BE0EB">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济源职业技术学校</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24803">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4</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004D">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220</w:t>
            </w:r>
          </w:p>
        </w:tc>
        <w:tc>
          <w:tcPr>
            <w:tcW w:w="1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DE1610">
            <w:pPr>
              <w:jc w:val="center"/>
              <w:rPr>
                <w:rFonts w:hint="eastAsia" w:ascii="宋体" w:hAnsi="宋体" w:eastAsia="仿宋_GB2312" w:cs="仿宋_GB2312"/>
                <w:i w:val="0"/>
                <w:iCs w:val="0"/>
                <w:color w:val="000000"/>
                <w:spacing w:val="0"/>
                <w:sz w:val="24"/>
                <w:szCs w:val="24"/>
                <w:u w:val="none"/>
              </w:rPr>
            </w:pPr>
          </w:p>
        </w:tc>
        <w:tc>
          <w:tcPr>
            <w:tcW w:w="6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500CA">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cs="仿宋_GB2312"/>
                <w:i w:val="0"/>
                <w:iCs w:val="0"/>
                <w:color w:val="000000"/>
                <w:spacing w:val="0"/>
                <w:kern w:val="0"/>
                <w:sz w:val="24"/>
                <w:szCs w:val="24"/>
                <w:u w:val="none"/>
                <w:lang w:val="en-US" w:eastAsia="zh-CN" w:bidi="ar"/>
              </w:rPr>
              <w:t>22</w:t>
            </w:r>
            <w:r>
              <w:rPr>
                <w:rFonts w:hint="eastAsia" w:ascii="宋体" w:hAnsi="宋体" w:eastAsia="仿宋_GB2312" w:cs="仿宋_GB2312"/>
                <w:i w:val="0"/>
                <w:iCs w:val="0"/>
                <w:color w:val="000000"/>
                <w:spacing w:val="0"/>
                <w:kern w:val="0"/>
                <w:sz w:val="24"/>
                <w:szCs w:val="24"/>
                <w:u w:val="none"/>
                <w:lang w:val="en-US" w:eastAsia="zh-CN" w:bidi="ar"/>
              </w:rPr>
              <w:t>0</w:t>
            </w:r>
          </w:p>
        </w:tc>
        <w:tc>
          <w:tcPr>
            <w:tcW w:w="14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E18C6">
            <w:pPr>
              <w:jc w:val="center"/>
              <w:rPr>
                <w:rFonts w:hint="eastAsia" w:ascii="宋体" w:hAnsi="宋体" w:eastAsia="仿宋_GB2312" w:cs="仿宋_GB2312"/>
                <w:i w:val="0"/>
                <w:iCs w:val="0"/>
                <w:color w:val="000000"/>
                <w:spacing w:val="0"/>
                <w:sz w:val="24"/>
                <w:szCs w:val="24"/>
                <w:u w:val="none"/>
              </w:rPr>
            </w:pPr>
          </w:p>
        </w:tc>
      </w:tr>
      <w:tr w14:paraId="3FC2B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2D22B">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济源一中国际班</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D984C">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3</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E63E7">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100</w:t>
            </w:r>
          </w:p>
        </w:tc>
        <w:tc>
          <w:tcPr>
            <w:tcW w:w="1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6DF771">
            <w:pPr>
              <w:jc w:val="center"/>
              <w:rPr>
                <w:rFonts w:hint="eastAsia" w:ascii="宋体" w:hAnsi="宋体" w:eastAsia="仿宋_GB2312" w:cs="仿宋_GB2312"/>
                <w:i w:val="0"/>
                <w:iCs w:val="0"/>
                <w:color w:val="000000"/>
                <w:spacing w:val="0"/>
                <w:sz w:val="24"/>
                <w:szCs w:val="24"/>
                <w:u w:val="none"/>
              </w:rPr>
            </w:pPr>
          </w:p>
        </w:tc>
        <w:tc>
          <w:tcPr>
            <w:tcW w:w="6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E92FC">
            <w:pPr>
              <w:jc w:val="center"/>
              <w:rPr>
                <w:rFonts w:hint="default" w:ascii="宋体" w:hAnsi="宋体" w:eastAsia="仿宋_GB2312" w:cs="仿宋_GB2312"/>
                <w:i w:val="0"/>
                <w:iCs w:val="0"/>
                <w:color w:val="000000"/>
                <w:spacing w:val="0"/>
                <w:sz w:val="24"/>
                <w:szCs w:val="24"/>
                <w:u w:val="none"/>
                <w:lang w:val="en-US" w:eastAsia="zh-CN"/>
              </w:rPr>
            </w:pPr>
            <w:r>
              <w:rPr>
                <w:rFonts w:hint="eastAsia" w:ascii="宋体" w:hAnsi="宋体" w:cs="仿宋_GB2312"/>
                <w:i w:val="0"/>
                <w:iCs w:val="0"/>
                <w:color w:val="000000"/>
                <w:spacing w:val="0"/>
                <w:sz w:val="24"/>
                <w:szCs w:val="24"/>
                <w:u w:val="none"/>
                <w:lang w:val="en-US" w:eastAsia="zh-CN"/>
              </w:rPr>
              <w:t>100</w:t>
            </w:r>
          </w:p>
        </w:tc>
        <w:tc>
          <w:tcPr>
            <w:tcW w:w="14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6C7F1">
            <w:pPr>
              <w:jc w:val="center"/>
              <w:rPr>
                <w:rFonts w:hint="eastAsia" w:ascii="宋体" w:hAnsi="宋体" w:eastAsia="仿宋_GB2312" w:cs="仿宋_GB2312"/>
                <w:i w:val="0"/>
                <w:iCs w:val="0"/>
                <w:color w:val="000000"/>
                <w:spacing w:val="0"/>
                <w:sz w:val="24"/>
                <w:szCs w:val="24"/>
                <w:u w:val="none"/>
              </w:rPr>
            </w:pPr>
          </w:p>
        </w:tc>
      </w:tr>
      <w:tr w14:paraId="5CBE1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4CE0E">
            <w:pPr>
              <w:keepNext w:val="0"/>
              <w:keepLines w:val="0"/>
              <w:widowControl/>
              <w:suppressLineNumbers w:val="0"/>
              <w:jc w:val="center"/>
              <w:textAlignment w:val="center"/>
              <w:rPr>
                <w:rFonts w:hint="eastAsia" w:ascii="宋体" w:hAnsi="宋体" w:eastAsia="仿宋_GB2312" w:cs="仿宋_GB2312"/>
                <w:i w:val="0"/>
                <w:iCs w:val="0"/>
                <w:color w:val="000000"/>
                <w:spacing w:val="0"/>
                <w:sz w:val="24"/>
                <w:szCs w:val="24"/>
                <w:u w:val="none"/>
              </w:rPr>
            </w:pPr>
            <w:r>
              <w:rPr>
                <w:rFonts w:hint="eastAsia" w:ascii="宋体" w:hAnsi="宋体" w:eastAsia="仿宋_GB2312" w:cs="仿宋_GB2312"/>
                <w:i w:val="0"/>
                <w:iCs w:val="0"/>
                <w:color w:val="000000"/>
                <w:spacing w:val="0"/>
                <w:kern w:val="0"/>
                <w:sz w:val="24"/>
                <w:szCs w:val="24"/>
                <w:u w:val="none"/>
                <w:lang w:val="en-US" w:eastAsia="zh-CN" w:bidi="ar"/>
              </w:rPr>
              <w:t>合计</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F5F0">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117</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62292">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6370</w:t>
            </w:r>
          </w:p>
        </w:tc>
        <w:tc>
          <w:tcPr>
            <w:tcW w:w="12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C082C8">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324</w:t>
            </w:r>
          </w:p>
        </w:tc>
        <w:tc>
          <w:tcPr>
            <w:tcW w:w="6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434EE">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1942</w:t>
            </w: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80029">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3604</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745C5">
            <w:pPr>
              <w:keepNext w:val="0"/>
              <w:keepLines w:val="0"/>
              <w:widowControl/>
              <w:suppressLineNumbers w:val="0"/>
              <w:jc w:val="center"/>
              <w:textAlignment w:val="center"/>
              <w:rPr>
                <w:rFonts w:hint="eastAsia" w:ascii="宋体" w:hAnsi="宋体" w:eastAsia="宋体" w:cs="宋体"/>
                <w:i w:val="0"/>
                <w:iCs w:val="0"/>
                <w:color w:val="000000"/>
                <w:spacing w:val="0"/>
                <w:sz w:val="24"/>
                <w:szCs w:val="24"/>
                <w:u w:val="none"/>
              </w:rPr>
            </w:pPr>
            <w:r>
              <w:rPr>
                <w:rFonts w:hint="eastAsia" w:ascii="宋体" w:hAnsi="宋体" w:eastAsia="宋体" w:cs="宋体"/>
                <w:i w:val="0"/>
                <w:iCs w:val="0"/>
                <w:color w:val="000000"/>
                <w:spacing w:val="0"/>
                <w:kern w:val="0"/>
                <w:sz w:val="24"/>
                <w:szCs w:val="24"/>
                <w:u w:val="none"/>
                <w:lang w:val="en-US" w:eastAsia="zh-CN" w:bidi="ar"/>
              </w:rPr>
              <w:t>500</w:t>
            </w:r>
          </w:p>
        </w:tc>
      </w:tr>
    </w:tbl>
    <w:p w14:paraId="1B124EFC">
      <w:pPr>
        <w:pStyle w:val="6"/>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黑体" w:cs="黑体"/>
          <w:color w:val="auto"/>
          <w:spacing w:val="0"/>
          <w:sz w:val="32"/>
          <w:szCs w:val="32"/>
        </w:rPr>
      </w:pPr>
      <w:r>
        <w:rPr>
          <w:rFonts w:hint="eastAsia" w:ascii="宋体" w:hAnsi="宋体" w:eastAsia="黑体" w:cs="黑体"/>
          <w:b w:val="0"/>
          <w:bCs/>
          <w:color w:val="auto"/>
          <w:spacing w:val="0"/>
          <w:sz w:val="32"/>
          <w:szCs w:val="32"/>
          <w:lang w:eastAsia="zh-CN"/>
        </w:rPr>
        <w:br w:type="page"/>
      </w:r>
      <w:r>
        <w:rPr>
          <w:rFonts w:hint="eastAsia" w:ascii="宋体" w:hAnsi="宋体" w:eastAsia="黑体" w:cs="黑体"/>
          <w:color w:val="auto"/>
          <w:spacing w:val="0"/>
          <w:sz w:val="32"/>
          <w:szCs w:val="32"/>
          <w:lang w:eastAsia="zh-CN"/>
        </w:rPr>
        <w:t>附件</w:t>
      </w:r>
      <w:r>
        <w:rPr>
          <w:rFonts w:hint="eastAsia" w:ascii="宋体" w:hAnsi="宋体" w:eastAsia="黑体" w:cs="黑体"/>
          <w:color w:val="auto"/>
          <w:spacing w:val="0"/>
          <w:sz w:val="32"/>
          <w:szCs w:val="32"/>
          <w:lang w:val="en-US" w:eastAsia="zh-CN"/>
        </w:rPr>
        <w:t>2</w:t>
      </w:r>
    </w:p>
    <w:p w14:paraId="4358CC67">
      <w:pPr>
        <w:pStyle w:val="6"/>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黑体" w:cs="黑体"/>
          <w:color w:val="auto"/>
          <w:spacing w:val="0"/>
          <w:sz w:val="32"/>
          <w:szCs w:val="32"/>
          <w:lang w:val="en-US" w:eastAsia="zh-CN"/>
        </w:rPr>
      </w:pPr>
    </w:p>
    <w:p w14:paraId="413F0F8F">
      <w:pPr>
        <w:pStyle w:val="6"/>
        <w:keepNext w:val="0"/>
        <w:keepLines w:val="0"/>
        <w:pageBreakBefore w:val="0"/>
        <w:widowControl w:val="0"/>
        <w:kinsoku/>
        <w:wordWrap/>
        <w:overflowPunct/>
        <w:topLinePunct w:val="0"/>
        <w:autoSpaceDE/>
        <w:autoSpaceDN/>
        <w:bidi w:val="0"/>
        <w:adjustRightInd/>
        <w:snapToGrid/>
        <w:spacing w:after="297" w:afterLines="50" w:line="500" w:lineRule="exact"/>
        <w:jc w:val="center"/>
        <w:textAlignment w:val="auto"/>
        <w:rPr>
          <w:rFonts w:hint="eastAsia" w:ascii="宋体" w:hAnsi="宋体" w:eastAsia="方正小标宋简体" w:cs="方正小标宋简体"/>
          <w:b w:val="0"/>
          <w:bCs/>
          <w:color w:val="auto"/>
          <w:spacing w:val="0"/>
          <w:sz w:val="44"/>
          <w:szCs w:val="44"/>
          <w:lang w:val="en-US" w:eastAsia="zh-CN"/>
        </w:rPr>
      </w:pPr>
      <w:r>
        <w:rPr>
          <w:rFonts w:hint="eastAsia" w:ascii="宋体" w:hAnsi="宋体" w:eastAsia="方正小标宋简体" w:cs="方正小标宋简体"/>
          <w:b w:val="0"/>
          <w:bCs/>
          <w:color w:val="auto"/>
          <w:spacing w:val="0"/>
          <w:sz w:val="44"/>
          <w:szCs w:val="44"/>
          <w:lang w:val="en-US" w:eastAsia="zh-CN"/>
        </w:rPr>
        <w:t>济源示范区2026年普通高中分配生计划</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3884"/>
        <w:gridCol w:w="1438"/>
        <w:gridCol w:w="1438"/>
        <w:gridCol w:w="1439"/>
      </w:tblGrid>
      <w:tr w14:paraId="0B29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41" w:type="dxa"/>
            <w:gridSpan w:val="2"/>
            <w:tcBorders>
              <w:tl2br w:val="single" w:color="auto" w:sz="4" w:space="0"/>
            </w:tcBorders>
            <w:noWrap w:val="0"/>
            <w:vAlign w:val="center"/>
          </w:tcPr>
          <w:p w14:paraId="3E9C213E">
            <w:pPr>
              <w:pStyle w:val="6"/>
              <w:keepNext w:val="0"/>
              <w:keepLines w:val="0"/>
              <w:pageBreakBefore w:val="0"/>
              <w:widowControl w:val="0"/>
              <w:kinsoku/>
              <w:wordWrap/>
              <w:overflowPunct/>
              <w:topLinePunct w:val="0"/>
              <w:autoSpaceDE/>
              <w:autoSpaceDN/>
              <w:bidi w:val="0"/>
              <w:adjustRightInd/>
              <w:snapToGrid w:val="0"/>
              <w:spacing w:line="300" w:lineRule="exact"/>
              <w:jc w:val="center"/>
              <w:rPr>
                <w:rFonts w:hint="eastAsia" w:ascii="宋体" w:hAnsi="宋体" w:eastAsia="黑体" w:cs="黑体"/>
                <w:bCs/>
                <w:color w:val="auto"/>
                <w:spacing w:val="0"/>
                <w:sz w:val="28"/>
                <w:szCs w:val="28"/>
              </w:rPr>
            </w:pPr>
            <w:r>
              <w:rPr>
                <w:rFonts w:hint="eastAsia" w:ascii="宋体" w:hAnsi="宋体" w:eastAsia="黑体" w:cs="黑体"/>
                <w:bCs/>
                <w:color w:val="auto"/>
                <w:spacing w:val="0"/>
                <w:sz w:val="28"/>
                <w:szCs w:val="28"/>
              </w:rPr>
              <w:t xml:space="preserve">            招生学校</w:t>
            </w:r>
          </w:p>
          <w:p w14:paraId="23BB0312">
            <w:pPr>
              <w:pStyle w:val="6"/>
              <w:keepNext w:val="0"/>
              <w:keepLines w:val="0"/>
              <w:pageBreakBefore w:val="0"/>
              <w:widowControl w:val="0"/>
              <w:kinsoku/>
              <w:wordWrap/>
              <w:overflowPunct/>
              <w:topLinePunct w:val="0"/>
              <w:autoSpaceDE/>
              <w:autoSpaceDN/>
              <w:bidi w:val="0"/>
              <w:adjustRightInd/>
              <w:spacing w:line="300" w:lineRule="exact"/>
              <w:ind w:firstLine="560" w:firstLineChars="200"/>
              <w:rPr>
                <w:rFonts w:hint="eastAsia" w:ascii="宋体" w:hAnsi="宋体" w:eastAsia="黑体" w:cs="黑体"/>
                <w:bCs/>
                <w:color w:val="auto"/>
                <w:spacing w:val="0"/>
                <w:sz w:val="28"/>
                <w:szCs w:val="28"/>
              </w:rPr>
            </w:pPr>
            <w:r>
              <w:rPr>
                <w:rFonts w:hint="eastAsia" w:ascii="宋体" w:hAnsi="宋体" w:eastAsia="黑体" w:cs="黑体"/>
                <w:bCs/>
                <w:color w:val="auto"/>
                <w:spacing w:val="0"/>
                <w:sz w:val="28"/>
                <w:szCs w:val="28"/>
              </w:rPr>
              <w:t>生源单位</w:t>
            </w:r>
          </w:p>
        </w:tc>
        <w:tc>
          <w:tcPr>
            <w:tcW w:w="1438" w:type="dxa"/>
            <w:noWrap w:val="0"/>
            <w:vAlign w:val="center"/>
          </w:tcPr>
          <w:p w14:paraId="16777A44">
            <w:pPr>
              <w:pStyle w:val="6"/>
              <w:keepNext w:val="0"/>
              <w:keepLines w:val="0"/>
              <w:pageBreakBefore w:val="0"/>
              <w:widowControl w:val="0"/>
              <w:kinsoku/>
              <w:wordWrap/>
              <w:overflowPunct/>
              <w:topLinePunct w:val="0"/>
              <w:autoSpaceDE/>
              <w:autoSpaceDN/>
              <w:bidi w:val="0"/>
              <w:adjustRightInd/>
              <w:spacing w:line="300" w:lineRule="exact"/>
              <w:jc w:val="center"/>
              <w:rPr>
                <w:rFonts w:hint="eastAsia" w:ascii="宋体" w:hAnsi="宋体" w:eastAsia="黑体" w:cs="黑体"/>
                <w:color w:val="auto"/>
                <w:spacing w:val="0"/>
                <w:sz w:val="28"/>
                <w:szCs w:val="28"/>
              </w:rPr>
            </w:pPr>
            <w:r>
              <w:rPr>
                <w:rFonts w:hint="eastAsia" w:ascii="宋体" w:hAnsi="宋体" w:eastAsia="黑体" w:cs="黑体"/>
                <w:color w:val="auto"/>
                <w:spacing w:val="0"/>
                <w:sz w:val="28"/>
                <w:szCs w:val="28"/>
              </w:rPr>
              <w:t>济源一中</w:t>
            </w:r>
          </w:p>
        </w:tc>
        <w:tc>
          <w:tcPr>
            <w:tcW w:w="1438" w:type="dxa"/>
            <w:noWrap w:val="0"/>
            <w:vAlign w:val="center"/>
          </w:tcPr>
          <w:p w14:paraId="14DAB0CF">
            <w:pPr>
              <w:pStyle w:val="6"/>
              <w:keepNext w:val="0"/>
              <w:keepLines w:val="0"/>
              <w:pageBreakBefore w:val="0"/>
              <w:widowControl w:val="0"/>
              <w:kinsoku/>
              <w:wordWrap/>
              <w:overflowPunct/>
              <w:topLinePunct w:val="0"/>
              <w:autoSpaceDE/>
              <w:autoSpaceDN/>
              <w:bidi w:val="0"/>
              <w:adjustRightInd/>
              <w:spacing w:line="300" w:lineRule="exact"/>
              <w:jc w:val="center"/>
              <w:rPr>
                <w:rFonts w:hint="eastAsia" w:ascii="宋体" w:hAnsi="宋体" w:eastAsia="黑体" w:cs="黑体"/>
                <w:color w:val="auto"/>
                <w:spacing w:val="0"/>
                <w:sz w:val="28"/>
                <w:szCs w:val="28"/>
              </w:rPr>
            </w:pPr>
            <w:r>
              <w:rPr>
                <w:rFonts w:hint="eastAsia" w:ascii="宋体" w:hAnsi="宋体" w:eastAsia="黑体" w:cs="黑体"/>
                <w:color w:val="auto"/>
                <w:spacing w:val="0"/>
                <w:sz w:val="28"/>
                <w:szCs w:val="28"/>
              </w:rPr>
              <w:t>高级中学</w:t>
            </w:r>
          </w:p>
        </w:tc>
        <w:tc>
          <w:tcPr>
            <w:tcW w:w="1439" w:type="dxa"/>
            <w:noWrap w:val="0"/>
            <w:vAlign w:val="center"/>
          </w:tcPr>
          <w:p w14:paraId="2E8FED39">
            <w:pPr>
              <w:pStyle w:val="6"/>
              <w:keepNext w:val="0"/>
              <w:keepLines w:val="0"/>
              <w:pageBreakBefore w:val="0"/>
              <w:widowControl w:val="0"/>
              <w:kinsoku/>
              <w:wordWrap/>
              <w:overflowPunct/>
              <w:topLinePunct w:val="0"/>
              <w:autoSpaceDE/>
              <w:autoSpaceDN/>
              <w:bidi w:val="0"/>
              <w:adjustRightInd/>
              <w:spacing w:line="300" w:lineRule="exact"/>
              <w:jc w:val="center"/>
              <w:rPr>
                <w:rFonts w:hint="eastAsia" w:ascii="宋体" w:hAnsi="宋体" w:eastAsia="黑体" w:cs="黑体"/>
                <w:color w:val="auto"/>
                <w:spacing w:val="0"/>
                <w:sz w:val="28"/>
                <w:szCs w:val="28"/>
                <w:lang w:eastAsia="zh-CN"/>
              </w:rPr>
            </w:pPr>
            <w:r>
              <w:rPr>
                <w:rFonts w:hint="eastAsia" w:ascii="宋体" w:hAnsi="宋体" w:eastAsia="黑体" w:cs="黑体"/>
                <w:color w:val="auto"/>
                <w:spacing w:val="0"/>
                <w:sz w:val="28"/>
                <w:szCs w:val="28"/>
                <w:lang w:val="en-US" w:eastAsia="zh-CN"/>
              </w:rPr>
              <w:t>济源</w:t>
            </w:r>
            <w:r>
              <w:rPr>
                <w:rFonts w:hint="eastAsia" w:ascii="宋体" w:hAnsi="宋体" w:eastAsia="黑体" w:cs="黑体"/>
                <w:color w:val="auto"/>
                <w:spacing w:val="0"/>
                <w:sz w:val="28"/>
                <w:szCs w:val="28"/>
                <w:lang w:eastAsia="zh-CN"/>
              </w:rPr>
              <w:t>四中</w:t>
            </w:r>
          </w:p>
        </w:tc>
      </w:tr>
      <w:tr w14:paraId="1F34B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14D96D45">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w:t>
            </w:r>
          </w:p>
        </w:tc>
        <w:tc>
          <w:tcPr>
            <w:tcW w:w="3885" w:type="dxa"/>
            <w:noWrap w:val="0"/>
            <w:vAlign w:val="center"/>
          </w:tcPr>
          <w:p w14:paraId="4ACD58B2">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rPr>
            </w:pPr>
            <w:r>
              <w:rPr>
                <w:rFonts w:hint="eastAsia" w:ascii="宋体" w:hAnsi="宋体" w:eastAsia="仿宋" w:cs="仿宋"/>
                <w:i w:val="0"/>
                <w:iCs w:val="0"/>
                <w:color w:val="000000"/>
                <w:spacing w:val="0"/>
                <w:kern w:val="0"/>
                <w:sz w:val="24"/>
                <w:szCs w:val="24"/>
                <w:u w:val="none"/>
                <w:lang w:val="en-US" w:eastAsia="zh-CN" w:bidi="ar"/>
              </w:rPr>
              <w:t>济源市实验中学</w:t>
            </w:r>
          </w:p>
        </w:tc>
        <w:tc>
          <w:tcPr>
            <w:tcW w:w="1438" w:type="dxa"/>
            <w:noWrap w:val="0"/>
            <w:vAlign w:val="center"/>
          </w:tcPr>
          <w:p w14:paraId="0505B23E">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143</w:t>
            </w:r>
          </w:p>
        </w:tc>
        <w:tc>
          <w:tcPr>
            <w:tcW w:w="1438" w:type="dxa"/>
            <w:noWrap w:val="0"/>
            <w:vAlign w:val="center"/>
          </w:tcPr>
          <w:p w14:paraId="4072CF56">
            <w:pPr>
              <w:keepNext w:val="0"/>
              <w:keepLines w:val="0"/>
              <w:widowControl/>
              <w:suppressLineNumbers w:val="0"/>
              <w:jc w:val="center"/>
              <w:textAlignment w:val="center"/>
              <w:rPr>
                <w:rFonts w:hint="eastAsia" w:ascii="宋体" w:hAnsi="宋体" w:eastAsia="仿宋" w:cs="仿宋"/>
                <w:bCs/>
                <w:color w:val="auto"/>
                <w:spacing w:val="0"/>
                <w:sz w:val="24"/>
                <w:szCs w:val="24"/>
                <w:lang w:eastAsia="zh-CN"/>
              </w:rPr>
            </w:pPr>
            <w:r>
              <w:rPr>
                <w:rFonts w:hint="eastAsia" w:ascii="宋体" w:hAnsi="宋体" w:eastAsia="仿宋" w:cs="仿宋"/>
                <w:i w:val="0"/>
                <w:iCs w:val="0"/>
                <w:color w:val="000000"/>
                <w:spacing w:val="0"/>
                <w:kern w:val="0"/>
                <w:sz w:val="24"/>
                <w:szCs w:val="24"/>
                <w:u w:val="none"/>
                <w:lang w:val="en-US" w:eastAsia="zh-CN" w:bidi="ar"/>
              </w:rPr>
              <w:t>96</w:t>
            </w:r>
          </w:p>
        </w:tc>
        <w:tc>
          <w:tcPr>
            <w:tcW w:w="1439" w:type="dxa"/>
            <w:noWrap w:val="0"/>
            <w:vAlign w:val="center"/>
          </w:tcPr>
          <w:p w14:paraId="4095D47D">
            <w:pPr>
              <w:keepNext w:val="0"/>
              <w:keepLines w:val="0"/>
              <w:widowControl/>
              <w:suppressLineNumbers w:val="0"/>
              <w:jc w:val="center"/>
              <w:textAlignment w:val="center"/>
              <w:rPr>
                <w:rFonts w:hint="eastAsia" w:ascii="宋体" w:hAnsi="宋体" w:eastAsia="仿宋" w:cs="仿宋"/>
                <w:color w:val="auto"/>
                <w:spacing w:val="0"/>
                <w:sz w:val="24"/>
                <w:szCs w:val="24"/>
                <w:lang w:eastAsia="zh-CN"/>
              </w:rPr>
            </w:pPr>
            <w:r>
              <w:rPr>
                <w:rFonts w:hint="eastAsia" w:ascii="宋体" w:hAnsi="宋体" w:eastAsia="仿宋" w:cs="仿宋"/>
                <w:i w:val="0"/>
                <w:iCs w:val="0"/>
                <w:color w:val="000000"/>
                <w:spacing w:val="0"/>
                <w:kern w:val="0"/>
                <w:sz w:val="24"/>
                <w:szCs w:val="24"/>
                <w:u w:val="none"/>
                <w:lang w:val="en-US" w:eastAsia="zh-CN" w:bidi="ar"/>
              </w:rPr>
              <w:t>72</w:t>
            </w:r>
          </w:p>
        </w:tc>
      </w:tr>
      <w:tr w14:paraId="5386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064CFC73">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2</w:t>
            </w:r>
          </w:p>
        </w:tc>
        <w:tc>
          <w:tcPr>
            <w:tcW w:w="3885" w:type="dxa"/>
            <w:noWrap w:val="0"/>
            <w:vAlign w:val="center"/>
          </w:tcPr>
          <w:p w14:paraId="5BA86D22">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rPr>
            </w:pPr>
            <w:r>
              <w:rPr>
                <w:rFonts w:hint="eastAsia" w:ascii="宋体" w:hAnsi="宋体" w:eastAsia="仿宋" w:cs="仿宋"/>
                <w:i w:val="0"/>
                <w:iCs w:val="0"/>
                <w:color w:val="000000"/>
                <w:spacing w:val="0"/>
                <w:kern w:val="0"/>
                <w:sz w:val="24"/>
                <w:szCs w:val="24"/>
                <w:u w:val="none"/>
                <w:lang w:val="en-US" w:eastAsia="zh-CN" w:bidi="ar"/>
              </w:rPr>
              <w:t>沁园中学</w:t>
            </w:r>
          </w:p>
        </w:tc>
        <w:tc>
          <w:tcPr>
            <w:tcW w:w="1438" w:type="dxa"/>
            <w:noWrap w:val="0"/>
            <w:vAlign w:val="center"/>
          </w:tcPr>
          <w:p w14:paraId="3CEFF226">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246</w:t>
            </w:r>
          </w:p>
        </w:tc>
        <w:tc>
          <w:tcPr>
            <w:tcW w:w="1438" w:type="dxa"/>
            <w:noWrap w:val="0"/>
            <w:vAlign w:val="center"/>
          </w:tcPr>
          <w:p w14:paraId="13DC5901">
            <w:pPr>
              <w:keepNext w:val="0"/>
              <w:keepLines w:val="0"/>
              <w:widowControl/>
              <w:suppressLineNumbers w:val="0"/>
              <w:jc w:val="center"/>
              <w:textAlignment w:val="center"/>
              <w:rPr>
                <w:rFonts w:hint="eastAsia" w:ascii="宋体" w:hAnsi="宋体" w:eastAsia="仿宋" w:cs="仿宋"/>
                <w:bCs/>
                <w:color w:val="auto"/>
                <w:spacing w:val="0"/>
                <w:sz w:val="24"/>
                <w:szCs w:val="24"/>
                <w:lang w:eastAsia="zh-CN"/>
              </w:rPr>
            </w:pPr>
            <w:r>
              <w:rPr>
                <w:rFonts w:hint="eastAsia" w:ascii="宋体" w:hAnsi="宋体" w:eastAsia="仿宋" w:cs="仿宋"/>
                <w:i w:val="0"/>
                <w:iCs w:val="0"/>
                <w:color w:val="000000"/>
                <w:spacing w:val="0"/>
                <w:kern w:val="0"/>
                <w:sz w:val="24"/>
                <w:szCs w:val="24"/>
                <w:u w:val="none"/>
                <w:lang w:val="en-US" w:eastAsia="zh-CN" w:bidi="ar"/>
              </w:rPr>
              <w:t>164</w:t>
            </w:r>
          </w:p>
        </w:tc>
        <w:tc>
          <w:tcPr>
            <w:tcW w:w="1439" w:type="dxa"/>
            <w:noWrap w:val="0"/>
            <w:vAlign w:val="center"/>
          </w:tcPr>
          <w:p w14:paraId="0CB87FD3">
            <w:pPr>
              <w:keepNext w:val="0"/>
              <w:keepLines w:val="0"/>
              <w:widowControl/>
              <w:suppressLineNumbers w:val="0"/>
              <w:jc w:val="center"/>
              <w:textAlignment w:val="center"/>
              <w:rPr>
                <w:rFonts w:hint="eastAsia" w:ascii="宋体" w:hAnsi="宋体" w:eastAsia="仿宋" w:cs="仿宋"/>
                <w:color w:val="auto"/>
                <w:spacing w:val="0"/>
                <w:sz w:val="24"/>
                <w:szCs w:val="24"/>
                <w:lang w:eastAsia="zh-CN"/>
              </w:rPr>
            </w:pPr>
            <w:r>
              <w:rPr>
                <w:rFonts w:hint="eastAsia" w:ascii="宋体" w:hAnsi="宋体" w:eastAsia="仿宋" w:cs="仿宋"/>
                <w:i w:val="0"/>
                <w:iCs w:val="0"/>
                <w:color w:val="000000"/>
                <w:spacing w:val="0"/>
                <w:kern w:val="0"/>
                <w:sz w:val="24"/>
                <w:szCs w:val="24"/>
                <w:u w:val="none"/>
                <w:lang w:val="en-US" w:eastAsia="zh-CN" w:bidi="ar"/>
              </w:rPr>
              <w:t>123</w:t>
            </w:r>
          </w:p>
        </w:tc>
      </w:tr>
      <w:tr w14:paraId="51E8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2D00E9C6">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3</w:t>
            </w:r>
          </w:p>
        </w:tc>
        <w:tc>
          <w:tcPr>
            <w:tcW w:w="3885" w:type="dxa"/>
            <w:noWrap w:val="0"/>
            <w:vAlign w:val="center"/>
          </w:tcPr>
          <w:p w14:paraId="13F7E67C">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济水一中</w:t>
            </w:r>
          </w:p>
        </w:tc>
        <w:tc>
          <w:tcPr>
            <w:tcW w:w="1438" w:type="dxa"/>
            <w:noWrap w:val="0"/>
            <w:vAlign w:val="center"/>
          </w:tcPr>
          <w:p w14:paraId="578DEAAB">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284</w:t>
            </w:r>
          </w:p>
        </w:tc>
        <w:tc>
          <w:tcPr>
            <w:tcW w:w="1438" w:type="dxa"/>
            <w:noWrap w:val="0"/>
            <w:vAlign w:val="center"/>
          </w:tcPr>
          <w:p w14:paraId="58BA23EB">
            <w:pPr>
              <w:keepNext w:val="0"/>
              <w:keepLines w:val="0"/>
              <w:widowControl/>
              <w:suppressLineNumbers w:val="0"/>
              <w:jc w:val="center"/>
              <w:textAlignment w:val="center"/>
              <w:rPr>
                <w:rFonts w:hint="eastAsia" w:ascii="宋体" w:hAnsi="宋体" w:eastAsia="仿宋" w:cs="仿宋"/>
                <w:bCs/>
                <w:color w:val="auto"/>
                <w:spacing w:val="0"/>
                <w:kern w:val="2"/>
                <w:sz w:val="24"/>
                <w:szCs w:val="24"/>
                <w:lang w:eastAsia="zh-CN" w:bidi="ar-SA"/>
              </w:rPr>
            </w:pPr>
            <w:r>
              <w:rPr>
                <w:rFonts w:hint="eastAsia" w:ascii="宋体" w:hAnsi="宋体" w:eastAsia="仿宋" w:cs="仿宋"/>
                <w:i w:val="0"/>
                <w:iCs w:val="0"/>
                <w:color w:val="000000"/>
                <w:spacing w:val="0"/>
                <w:kern w:val="0"/>
                <w:sz w:val="24"/>
                <w:szCs w:val="24"/>
                <w:u w:val="none"/>
                <w:lang w:val="en-US" w:eastAsia="zh-CN" w:bidi="ar"/>
              </w:rPr>
              <w:t>189</w:t>
            </w:r>
          </w:p>
        </w:tc>
        <w:tc>
          <w:tcPr>
            <w:tcW w:w="1439" w:type="dxa"/>
            <w:noWrap w:val="0"/>
            <w:vAlign w:val="center"/>
          </w:tcPr>
          <w:p w14:paraId="27834F47">
            <w:pPr>
              <w:keepNext w:val="0"/>
              <w:keepLines w:val="0"/>
              <w:widowControl/>
              <w:suppressLineNumbers w:val="0"/>
              <w:jc w:val="center"/>
              <w:textAlignment w:val="center"/>
              <w:rPr>
                <w:rFonts w:hint="eastAsia" w:ascii="宋体" w:hAnsi="宋体" w:eastAsia="仿宋" w:cs="仿宋"/>
                <w:color w:val="auto"/>
                <w:spacing w:val="0"/>
                <w:kern w:val="2"/>
                <w:sz w:val="24"/>
                <w:szCs w:val="24"/>
                <w:lang w:eastAsia="zh-CN" w:bidi="ar-SA"/>
              </w:rPr>
            </w:pPr>
            <w:r>
              <w:rPr>
                <w:rFonts w:hint="eastAsia" w:ascii="宋体" w:hAnsi="宋体" w:eastAsia="仿宋" w:cs="仿宋"/>
                <w:i w:val="0"/>
                <w:iCs w:val="0"/>
                <w:color w:val="000000"/>
                <w:spacing w:val="0"/>
                <w:kern w:val="0"/>
                <w:sz w:val="24"/>
                <w:szCs w:val="24"/>
                <w:u w:val="none"/>
                <w:lang w:val="en-US" w:eastAsia="zh-CN" w:bidi="ar"/>
              </w:rPr>
              <w:t>142</w:t>
            </w:r>
          </w:p>
        </w:tc>
      </w:tr>
      <w:tr w14:paraId="63C9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394243CF">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4</w:t>
            </w:r>
          </w:p>
        </w:tc>
        <w:tc>
          <w:tcPr>
            <w:tcW w:w="3885" w:type="dxa"/>
            <w:noWrap w:val="0"/>
            <w:vAlign w:val="center"/>
          </w:tcPr>
          <w:p w14:paraId="4A73DA2B">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北海中学</w:t>
            </w:r>
          </w:p>
        </w:tc>
        <w:tc>
          <w:tcPr>
            <w:tcW w:w="1438" w:type="dxa"/>
            <w:noWrap w:val="0"/>
            <w:vAlign w:val="center"/>
          </w:tcPr>
          <w:p w14:paraId="59F7E6ED">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63</w:t>
            </w:r>
          </w:p>
        </w:tc>
        <w:tc>
          <w:tcPr>
            <w:tcW w:w="1438" w:type="dxa"/>
            <w:noWrap w:val="0"/>
            <w:vAlign w:val="center"/>
          </w:tcPr>
          <w:p w14:paraId="6439DD09">
            <w:pPr>
              <w:keepNext w:val="0"/>
              <w:keepLines w:val="0"/>
              <w:widowControl/>
              <w:suppressLineNumbers w:val="0"/>
              <w:jc w:val="center"/>
              <w:textAlignment w:val="center"/>
              <w:rPr>
                <w:rFonts w:hint="eastAsia" w:ascii="宋体" w:hAnsi="宋体" w:eastAsia="仿宋" w:cs="仿宋"/>
                <w:bCs/>
                <w:color w:val="auto"/>
                <w:spacing w:val="0"/>
                <w:kern w:val="2"/>
                <w:sz w:val="24"/>
                <w:szCs w:val="24"/>
                <w:lang w:eastAsia="zh-CN" w:bidi="ar-SA"/>
              </w:rPr>
            </w:pPr>
            <w:r>
              <w:rPr>
                <w:rFonts w:hint="eastAsia" w:ascii="宋体" w:hAnsi="宋体" w:eastAsia="仿宋" w:cs="仿宋"/>
                <w:i w:val="0"/>
                <w:iCs w:val="0"/>
                <w:color w:val="000000"/>
                <w:spacing w:val="0"/>
                <w:kern w:val="0"/>
                <w:sz w:val="24"/>
                <w:szCs w:val="24"/>
                <w:u w:val="none"/>
                <w:lang w:val="en-US" w:eastAsia="zh-CN" w:bidi="ar"/>
              </w:rPr>
              <w:t>42</w:t>
            </w:r>
          </w:p>
        </w:tc>
        <w:tc>
          <w:tcPr>
            <w:tcW w:w="1439" w:type="dxa"/>
            <w:noWrap w:val="0"/>
            <w:vAlign w:val="center"/>
          </w:tcPr>
          <w:p w14:paraId="3FEB296E">
            <w:pPr>
              <w:keepNext w:val="0"/>
              <w:keepLines w:val="0"/>
              <w:widowControl/>
              <w:suppressLineNumbers w:val="0"/>
              <w:jc w:val="center"/>
              <w:textAlignment w:val="center"/>
              <w:rPr>
                <w:rFonts w:hint="eastAsia" w:ascii="宋体" w:hAnsi="宋体" w:eastAsia="仿宋" w:cs="仿宋"/>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31</w:t>
            </w:r>
          </w:p>
        </w:tc>
      </w:tr>
      <w:tr w14:paraId="5362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1A36360C">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5</w:t>
            </w:r>
          </w:p>
        </w:tc>
        <w:tc>
          <w:tcPr>
            <w:tcW w:w="3885" w:type="dxa"/>
            <w:noWrap w:val="0"/>
            <w:vAlign w:val="center"/>
          </w:tcPr>
          <w:p w14:paraId="733EC293">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太行路学校</w:t>
            </w:r>
          </w:p>
        </w:tc>
        <w:tc>
          <w:tcPr>
            <w:tcW w:w="1438" w:type="dxa"/>
            <w:noWrap w:val="0"/>
            <w:vAlign w:val="center"/>
          </w:tcPr>
          <w:p w14:paraId="73068BF5">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80</w:t>
            </w:r>
          </w:p>
        </w:tc>
        <w:tc>
          <w:tcPr>
            <w:tcW w:w="1438" w:type="dxa"/>
            <w:noWrap w:val="0"/>
            <w:vAlign w:val="center"/>
          </w:tcPr>
          <w:p w14:paraId="7170896A">
            <w:pPr>
              <w:keepNext w:val="0"/>
              <w:keepLines w:val="0"/>
              <w:widowControl/>
              <w:suppressLineNumbers w:val="0"/>
              <w:jc w:val="center"/>
              <w:textAlignment w:val="center"/>
              <w:rPr>
                <w:rFonts w:hint="eastAsia" w:ascii="宋体" w:hAnsi="宋体" w:eastAsia="仿宋" w:cs="仿宋"/>
                <w:bCs/>
                <w:color w:val="auto"/>
                <w:spacing w:val="0"/>
                <w:kern w:val="2"/>
                <w:sz w:val="24"/>
                <w:szCs w:val="24"/>
                <w:lang w:eastAsia="zh-CN" w:bidi="ar-SA"/>
              </w:rPr>
            </w:pPr>
            <w:r>
              <w:rPr>
                <w:rFonts w:hint="eastAsia" w:ascii="宋体" w:hAnsi="宋体" w:eastAsia="仿宋" w:cs="仿宋"/>
                <w:i w:val="0"/>
                <w:iCs w:val="0"/>
                <w:color w:val="000000"/>
                <w:spacing w:val="0"/>
                <w:kern w:val="0"/>
                <w:sz w:val="24"/>
                <w:szCs w:val="24"/>
                <w:u w:val="none"/>
                <w:lang w:val="en-US" w:eastAsia="zh-CN" w:bidi="ar"/>
              </w:rPr>
              <w:t>53</w:t>
            </w:r>
          </w:p>
        </w:tc>
        <w:tc>
          <w:tcPr>
            <w:tcW w:w="1439" w:type="dxa"/>
            <w:noWrap w:val="0"/>
            <w:vAlign w:val="center"/>
          </w:tcPr>
          <w:p w14:paraId="6F4A5A84">
            <w:pPr>
              <w:keepNext w:val="0"/>
              <w:keepLines w:val="0"/>
              <w:widowControl/>
              <w:suppressLineNumbers w:val="0"/>
              <w:jc w:val="center"/>
              <w:textAlignment w:val="center"/>
              <w:rPr>
                <w:rFonts w:hint="eastAsia" w:ascii="宋体" w:hAnsi="宋体" w:eastAsia="仿宋" w:cs="仿宋"/>
                <w:color w:val="auto"/>
                <w:spacing w:val="0"/>
                <w:kern w:val="2"/>
                <w:sz w:val="24"/>
                <w:szCs w:val="24"/>
                <w:lang w:eastAsia="zh-CN" w:bidi="ar-SA"/>
              </w:rPr>
            </w:pPr>
            <w:r>
              <w:rPr>
                <w:rFonts w:hint="eastAsia" w:ascii="宋体" w:hAnsi="宋体" w:eastAsia="仿宋" w:cs="仿宋"/>
                <w:i w:val="0"/>
                <w:iCs w:val="0"/>
                <w:color w:val="000000"/>
                <w:spacing w:val="0"/>
                <w:kern w:val="0"/>
                <w:sz w:val="24"/>
                <w:szCs w:val="24"/>
                <w:u w:val="none"/>
                <w:lang w:val="en-US" w:eastAsia="zh-CN" w:bidi="ar"/>
              </w:rPr>
              <w:t>40</w:t>
            </w:r>
          </w:p>
        </w:tc>
      </w:tr>
      <w:tr w14:paraId="1FBB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3201DFBB">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6</w:t>
            </w:r>
          </w:p>
        </w:tc>
        <w:tc>
          <w:tcPr>
            <w:tcW w:w="3885" w:type="dxa"/>
            <w:noWrap w:val="0"/>
            <w:vAlign w:val="center"/>
          </w:tcPr>
          <w:p w14:paraId="0596947D">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济渎路学校</w:t>
            </w:r>
          </w:p>
        </w:tc>
        <w:tc>
          <w:tcPr>
            <w:tcW w:w="1438" w:type="dxa"/>
            <w:noWrap w:val="0"/>
            <w:vAlign w:val="center"/>
          </w:tcPr>
          <w:p w14:paraId="4AD49EA2">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89</w:t>
            </w:r>
          </w:p>
        </w:tc>
        <w:tc>
          <w:tcPr>
            <w:tcW w:w="1438" w:type="dxa"/>
            <w:noWrap w:val="0"/>
            <w:vAlign w:val="center"/>
          </w:tcPr>
          <w:p w14:paraId="0FF5ACF8">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60</w:t>
            </w:r>
          </w:p>
        </w:tc>
        <w:tc>
          <w:tcPr>
            <w:tcW w:w="1439" w:type="dxa"/>
            <w:noWrap w:val="0"/>
            <w:vAlign w:val="center"/>
          </w:tcPr>
          <w:p w14:paraId="274FF0A9">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45</w:t>
            </w:r>
          </w:p>
        </w:tc>
      </w:tr>
      <w:tr w14:paraId="1E5E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6F8D9694">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7</w:t>
            </w:r>
          </w:p>
        </w:tc>
        <w:tc>
          <w:tcPr>
            <w:tcW w:w="3885" w:type="dxa"/>
            <w:noWrap w:val="0"/>
            <w:vAlign w:val="center"/>
          </w:tcPr>
          <w:p w14:paraId="04A7FF88">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宇华实验学校</w:t>
            </w:r>
          </w:p>
        </w:tc>
        <w:tc>
          <w:tcPr>
            <w:tcW w:w="1438" w:type="dxa"/>
            <w:noWrap w:val="0"/>
            <w:vAlign w:val="center"/>
          </w:tcPr>
          <w:p w14:paraId="56F72340">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19</w:t>
            </w:r>
          </w:p>
        </w:tc>
        <w:tc>
          <w:tcPr>
            <w:tcW w:w="1438" w:type="dxa"/>
            <w:noWrap w:val="0"/>
            <w:vAlign w:val="center"/>
          </w:tcPr>
          <w:p w14:paraId="47649FB5">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12</w:t>
            </w:r>
          </w:p>
        </w:tc>
        <w:tc>
          <w:tcPr>
            <w:tcW w:w="1439" w:type="dxa"/>
            <w:noWrap w:val="0"/>
            <w:vAlign w:val="center"/>
          </w:tcPr>
          <w:p w14:paraId="0B7B8C86">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9</w:t>
            </w:r>
          </w:p>
        </w:tc>
      </w:tr>
      <w:tr w14:paraId="3431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6CD5091B">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8</w:t>
            </w:r>
          </w:p>
        </w:tc>
        <w:tc>
          <w:tcPr>
            <w:tcW w:w="3885" w:type="dxa"/>
            <w:noWrap w:val="0"/>
            <w:vAlign w:val="center"/>
          </w:tcPr>
          <w:p w14:paraId="7CC9E4E2">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延庆外国语学校</w:t>
            </w:r>
          </w:p>
        </w:tc>
        <w:tc>
          <w:tcPr>
            <w:tcW w:w="1438" w:type="dxa"/>
            <w:noWrap w:val="0"/>
            <w:vAlign w:val="center"/>
          </w:tcPr>
          <w:p w14:paraId="14531BE2">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25</w:t>
            </w:r>
          </w:p>
        </w:tc>
        <w:tc>
          <w:tcPr>
            <w:tcW w:w="1438" w:type="dxa"/>
            <w:noWrap w:val="0"/>
            <w:vAlign w:val="center"/>
          </w:tcPr>
          <w:p w14:paraId="5AD8FCA5">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16</w:t>
            </w:r>
          </w:p>
        </w:tc>
        <w:tc>
          <w:tcPr>
            <w:tcW w:w="1439" w:type="dxa"/>
            <w:noWrap w:val="0"/>
            <w:vAlign w:val="center"/>
          </w:tcPr>
          <w:p w14:paraId="15A40448">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12</w:t>
            </w:r>
          </w:p>
        </w:tc>
      </w:tr>
      <w:tr w14:paraId="5BBA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6461D3CB">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9</w:t>
            </w:r>
          </w:p>
        </w:tc>
        <w:tc>
          <w:tcPr>
            <w:tcW w:w="3885" w:type="dxa"/>
            <w:noWrap w:val="0"/>
            <w:vAlign w:val="center"/>
          </w:tcPr>
          <w:p w14:paraId="0A352C43">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一中初中部</w:t>
            </w:r>
          </w:p>
        </w:tc>
        <w:tc>
          <w:tcPr>
            <w:tcW w:w="1438" w:type="dxa"/>
            <w:noWrap w:val="0"/>
            <w:vAlign w:val="center"/>
          </w:tcPr>
          <w:p w14:paraId="2B1E43DE">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122</w:t>
            </w:r>
          </w:p>
        </w:tc>
        <w:tc>
          <w:tcPr>
            <w:tcW w:w="1438" w:type="dxa"/>
            <w:noWrap w:val="0"/>
            <w:vAlign w:val="center"/>
          </w:tcPr>
          <w:p w14:paraId="1AFB84D9">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82</w:t>
            </w:r>
          </w:p>
        </w:tc>
        <w:tc>
          <w:tcPr>
            <w:tcW w:w="1439" w:type="dxa"/>
            <w:noWrap w:val="0"/>
            <w:vAlign w:val="center"/>
          </w:tcPr>
          <w:p w14:paraId="04D80BCE">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61</w:t>
            </w:r>
          </w:p>
        </w:tc>
      </w:tr>
      <w:tr w14:paraId="0767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1239815B">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10</w:t>
            </w:r>
          </w:p>
        </w:tc>
        <w:tc>
          <w:tcPr>
            <w:tcW w:w="3885" w:type="dxa"/>
            <w:noWrap w:val="0"/>
            <w:vAlign w:val="center"/>
          </w:tcPr>
          <w:p w14:paraId="7C0A7043">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玉泉中心校</w:t>
            </w:r>
          </w:p>
        </w:tc>
        <w:tc>
          <w:tcPr>
            <w:tcW w:w="1438" w:type="dxa"/>
            <w:noWrap w:val="0"/>
            <w:vAlign w:val="center"/>
          </w:tcPr>
          <w:p w14:paraId="45D8678B">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18</w:t>
            </w:r>
          </w:p>
        </w:tc>
        <w:tc>
          <w:tcPr>
            <w:tcW w:w="1438" w:type="dxa"/>
            <w:noWrap w:val="0"/>
            <w:vAlign w:val="center"/>
          </w:tcPr>
          <w:p w14:paraId="17219CF1">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12</w:t>
            </w:r>
          </w:p>
        </w:tc>
        <w:tc>
          <w:tcPr>
            <w:tcW w:w="1439" w:type="dxa"/>
            <w:noWrap w:val="0"/>
            <w:vAlign w:val="center"/>
          </w:tcPr>
          <w:p w14:paraId="4BDCA9C9">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9</w:t>
            </w:r>
          </w:p>
        </w:tc>
      </w:tr>
      <w:tr w14:paraId="546E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35B65805">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11</w:t>
            </w:r>
          </w:p>
        </w:tc>
        <w:tc>
          <w:tcPr>
            <w:tcW w:w="3885" w:type="dxa"/>
            <w:noWrap w:val="0"/>
            <w:vAlign w:val="center"/>
          </w:tcPr>
          <w:p w14:paraId="0DF5D97E">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梨林中心校</w:t>
            </w:r>
          </w:p>
        </w:tc>
        <w:tc>
          <w:tcPr>
            <w:tcW w:w="1438" w:type="dxa"/>
            <w:noWrap w:val="0"/>
            <w:vAlign w:val="center"/>
          </w:tcPr>
          <w:p w14:paraId="0D904522">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46</w:t>
            </w:r>
          </w:p>
        </w:tc>
        <w:tc>
          <w:tcPr>
            <w:tcW w:w="1438" w:type="dxa"/>
            <w:noWrap w:val="0"/>
            <w:vAlign w:val="center"/>
          </w:tcPr>
          <w:p w14:paraId="765FE6EE">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31</w:t>
            </w:r>
          </w:p>
        </w:tc>
        <w:tc>
          <w:tcPr>
            <w:tcW w:w="1439" w:type="dxa"/>
            <w:noWrap w:val="0"/>
            <w:vAlign w:val="center"/>
          </w:tcPr>
          <w:p w14:paraId="4A40B5F2">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23</w:t>
            </w:r>
          </w:p>
        </w:tc>
      </w:tr>
      <w:tr w14:paraId="41D2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5693666C">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12</w:t>
            </w:r>
          </w:p>
        </w:tc>
        <w:tc>
          <w:tcPr>
            <w:tcW w:w="3885" w:type="dxa"/>
            <w:noWrap w:val="0"/>
            <w:vAlign w:val="center"/>
          </w:tcPr>
          <w:p w14:paraId="2A52F6A9">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五龙口中心校</w:t>
            </w:r>
          </w:p>
        </w:tc>
        <w:tc>
          <w:tcPr>
            <w:tcW w:w="1438" w:type="dxa"/>
            <w:noWrap w:val="0"/>
            <w:vAlign w:val="center"/>
          </w:tcPr>
          <w:p w14:paraId="3C4CB7EB">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34</w:t>
            </w:r>
          </w:p>
        </w:tc>
        <w:tc>
          <w:tcPr>
            <w:tcW w:w="1438" w:type="dxa"/>
            <w:noWrap w:val="0"/>
            <w:vAlign w:val="center"/>
          </w:tcPr>
          <w:p w14:paraId="7EF9DB7E">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23</w:t>
            </w:r>
          </w:p>
        </w:tc>
        <w:tc>
          <w:tcPr>
            <w:tcW w:w="1439" w:type="dxa"/>
            <w:noWrap w:val="0"/>
            <w:vAlign w:val="center"/>
          </w:tcPr>
          <w:p w14:paraId="12597892">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17</w:t>
            </w:r>
          </w:p>
        </w:tc>
      </w:tr>
      <w:tr w14:paraId="1BF1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3EFFFB2E">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13</w:t>
            </w:r>
          </w:p>
        </w:tc>
        <w:tc>
          <w:tcPr>
            <w:tcW w:w="3885" w:type="dxa"/>
            <w:noWrap w:val="0"/>
            <w:vAlign w:val="center"/>
          </w:tcPr>
          <w:p w14:paraId="46CA944D">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克井中心校</w:t>
            </w:r>
          </w:p>
        </w:tc>
        <w:tc>
          <w:tcPr>
            <w:tcW w:w="1438" w:type="dxa"/>
            <w:noWrap w:val="0"/>
            <w:vAlign w:val="center"/>
          </w:tcPr>
          <w:p w14:paraId="72CF7794">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72</w:t>
            </w:r>
          </w:p>
        </w:tc>
        <w:tc>
          <w:tcPr>
            <w:tcW w:w="1438" w:type="dxa"/>
            <w:noWrap w:val="0"/>
            <w:vAlign w:val="center"/>
          </w:tcPr>
          <w:p w14:paraId="78C86731">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48</w:t>
            </w:r>
          </w:p>
        </w:tc>
        <w:tc>
          <w:tcPr>
            <w:tcW w:w="1439" w:type="dxa"/>
            <w:noWrap w:val="0"/>
            <w:vAlign w:val="center"/>
          </w:tcPr>
          <w:p w14:paraId="27DEB816">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36</w:t>
            </w:r>
          </w:p>
        </w:tc>
      </w:tr>
      <w:tr w14:paraId="4158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6619D849">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14</w:t>
            </w:r>
          </w:p>
        </w:tc>
        <w:tc>
          <w:tcPr>
            <w:tcW w:w="3885" w:type="dxa"/>
            <w:noWrap w:val="0"/>
            <w:vAlign w:val="center"/>
          </w:tcPr>
          <w:p w14:paraId="74B1CDB9">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思礼中心校</w:t>
            </w:r>
          </w:p>
        </w:tc>
        <w:tc>
          <w:tcPr>
            <w:tcW w:w="1438" w:type="dxa"/>
            <w:noWrap w:val="0"/>
            <w:vAlign w:val="center"/>
          </w:tcPr>
          <w:p w14:paraId="31DE130C">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20</w:t>
            </w:r>
          </w:p>
        </w:tc>
        <w:tc>
          <w:tcPr>
            <w:tcW w:w="1438" w:type="dxa"/>
            <w:noWrap w:val="0"/>
            <w:vAlign w:val="center"/>
          </w:tcPr>
          <w:p w14:paraId="6F42F007">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13</w:t>
            </w:r>
          </w:p>
        </w:tc>
        <w:tc>
          <w:tcPr>
            <w:tcW w:w="1439" w:type="dxa"/>
            <w:noWrap w:val="0"/>
            <w:vAlign w:val="center"/>
          </w:tcPr>
          <w:p w14:paraId="5BA701F8">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10</w:t>
            </w:r>
          </w:p>
        </w:tc>
      </w:tr>
      <w:tr w14:paraId="5A00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21C803B7">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15</w:t>
            </w:r>
          </w:p>
        </w:tc>
        <w:tc>
          <w:tcPr>
            <w:tcW w:w="3885" w:type="dxa"/>
            <w:noWrap w:val="0"/>
            <w:vAlign w:val="center"/>
          </w:tcPr>
          <w:p w14:paraId="2EBCED4C">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轵城中心校</w:t>
            </w:r>
          </w:p>
        </w:tc>
        <w:tc>
          <w:tcPr>
            <w:tcW w:w="1438" w:type="dxa"/>
            <w:noWrap w:val="0"/>
            <w:vAlign w:val="center"/>
          </w:tcPr>
          <w:p w14:paraId="3D53D8AD">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203</w:t>
            </w:r>
          </w:p>
        </w:tc>
        <w:tc>
          <w:tcPr>
            <w:tcW w:w="1438" w:type="dxa"/>
            <w:noWrap w:val="0"/>
            <w:vAlign w:val="center"/>
          </w:tcPr>
          <w:p w14:paraId="108869E7">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135</w:t>
            </w:r>
          </w:p>
        </w:tc>
        <w:tc>
          <w:tcPr>
            <w:tcW w:w="1439" w:type="dxa"/>
            <w:noWrap w:val="0"/>
            <w:vAlign w:val="center"/>
          </w:tcPr>
          <w:p w14:paraId="0D5DD47A">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101</w:t>
            </w:r>
          </w:p>
        </w:tc>
      </w:tr>
      <w:tr w14:paraId="22B1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1107B753">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16</w:t>
            </w:r>
          </w:p>
        </w:tc>
        <w:tc>
          <w:tcPr>
            <w:tcW w:w="3885" w:type="dxa"/>
            <w:noWrap w:val="0"/>
            <w:vAlign w:val="center"/>
          </w:tcPr>
          <w:p w14:paraId="3154F293">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坡头中心校</w:t>
            </w:r>
          </w:p>
        </w:tc>
        <w:tc>
          <w:tcPr>
            <w:tcW w:w="1438" w:type="dxa"/>
            <w:noWrap w:val="0"/>
            <w:vAlign w:val="center"/>
          </w:tcPr>
          <w:p w14:paraId="7D05A215">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33</w:t>
            </w:r>
          </w:p>
        </w:tc>
        <w:tc>
          <w:tcPr>
            <w:tcW w:w="1438" w:type="dxa"/>
            <w:noWrap w:val="0"/>
            <w:vAlign w:val="center"/>
          </w:tcPr>
          <w:p w14:paraId="0E5D4177">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22</w:t>
            </w:r>
          </w:p>
        </w:tc>
        <w:tc>
          <w:tcPr>
            <w:tcW w:w="1439" w:type="dxa"/>
            <w:noWrap w:val="0"/>
            <w:vAlign w:val="center"/>
          </w:tcPr>
          <w:p w14:paraId="5D97F627">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16</w:t>
            </w:r>
          </w:p>
        </w:tc>
      </w:tr>
      <w:tr w14:paraId="2BB0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6CE5ED69">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17</w:t>
            </w:r>
          </w:p>
        </w:tc>
        <w:tc>
          <w:tcPr>
            <w:tcW w:w="3885" w:type="dxa"/>
            <w:noWrap w:val="0"/>
            <w:vAlign w:val="center"/>
          </w:tcPr>
          <w:p w14:paraId="192ED205">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承留中心校</w:t>
            </w:r>
          </w:p>
        </w:tc>
        <w:tc>
          <w:tcPr>
            <w:tcW w:w="1438" w:type="dxa"/>
            <w:noWrap w:val="0"/>
            <w:vAlign w:val="center"/>
          </w:tcPr>
          <w:p w14:paraId="41B612DF">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73</w:t>
            </w:r>
          </w:p>
        </w:tc>
        <w:tc>
          <w:tcPr>
            <w:tcW w:w="1438" w:type="dxa"/>
            <w:noWrap w:val="0"/>
            <w:vAlign w:val="center"/>
          </w:tcPr>
          <w:p w14:paraId="06D2D523">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49</w:t>
            </w:r>
          </w:p>
        </w:tc>
        <w:tc>
          <w:tcPr>
            <w:tcW w:w="1439" w:type="dxa"/>
            <w:noWrap w:val="0"/>
            <w:vAlign w:val="center"/>
          </w:tcPr>
          <w:p w14:paraId="6ADE693A">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37</w:t>
            </w:r>
          </w:p>
        </w:tc>
      </w:tr>
      <w:tr w14:paraId="003D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79DA02A5">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18</w:t>
            </w:r>
          </w:p>
        </w:tc>
        <w:tc>
          <w:tcPr>
            <w:tcW w:w="3885" w:type="dxa"/>
            <w:noWrap w:val="0"/>
            <w:vAlign w:val="center"/>
          </w:tcPr>
          <w:p w14:paraId="4D024789">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大峪中心校</w:t>
            </w:r>
          </w:p>
        </w:tc>
        <w:tc>
          <w:tcPr>
            <w:tcW w:w="1438" w:type="dxa"/>
            <w:noWrap w:val="0"/>
            <w:vAlign w:val="center"/>
          </w:tcPr>
          <w:p w14:paraId="08D23269">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22</w:t>
            </w:r>
          </w:p>
        </w:tc>
        <w:tc>
          <w:tcPr>
            <w:tcW w:w="1438" w:type="dxa"/>
            <w:noWrap w:val="0"/>
            <w:vAlign w:val="center"/>
          </w:tcPr>
          <w:p w14:paraId="5AB1BE85">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15</w:t>
            </w:r>
          </w:p>
        </w:tc>
        <w:tc>
          <w:tcPr>
            <w:tcW w:w="1439" w:type="dxa"/>
            <w:noWrap w:val="0"/>
            <w:vAlign w:val="center"/>
          </w:tcPr>
          <w:p w14:paraId="604F497C">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11</w:t>
            </w:r>
          </w:p>
        </w:tc>
      </w:tr>
      <w:tr w14:paraId="2297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261D5549">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19</w:t>
            </w:r>
          </w:p>
        </w:tc>
        <w:tc>
          <w:tcPr>
            <w:tcW w:w="3885" w:type="dxa"/>
            <w:noWrap w:val="0"/>
            <w:vAlign w:val="center"/>
          </w:tcPr>
          <w:p w14:paraId="2819A624">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kern w:val="2"/>
                <w:sz w:val="24"/>
                <w:szCs w:val="24"/>
                <w:lang w:val="en-US" w:eastAsia="zh-CN" w:bidi="ar-SA"/>
              </w:rPr>
            </w:pPr>
            <w:r>
              <w:rPr>
                <w:rFonts w:hint="eastAsia" w:ascii="宋体" w:hAnsi="宋体" w:eastAsia="仿宋" w:cs="仿宋"/>
                <w:i w:val="0"/>
                <w:iCs w:val="0"/>
                <w:color w:val="000000"/>
                <w:spacing w:val="0"/>
                <w:kern w:val="0"/>
                <w:sz w:val="24"/>
                <w:szCs w:val="24"/>
                <w:u w:val="none"/>
                <w:lang w:val="en-US" w:eastAsia="zh-CN" w:bidi="ar"/>
              </w:rPr>
              <w:t>王屋中心校</w:t>
            </w:r>
          </w:p>
        </w:tc>
        <w:tc>
          <w:tcPr>
            <w:tcW w:w="1438" w:type="dxa"/>
            <w:noWrap w:val="0"/>
            <w:vAlign w:val="center"/>
          </w:tcPr>
          <w:p w14:paraId="2A1CF96B">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27</w:t>
            </w:r>
          </w:p>
        </w:tc>
        <w:tc>
          <w:tcPr>
            <w:tcW w:w="1438" w:type="dxa"/>
            <w:noWrap w:val="0"/>
            <w:vAlign w:val="center"/>
          </w:tcPr>
          <w:p w14:paraId="5CEED3F8">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18</w:t>
            </w:r>
          </w:p>
        </w:tc>
        <w:tc>
          <w:tcPr>
            <w:tcW w:w="1439" w:type="dxa"/>
            <w:noWrap w:val="0"/>
            <w:vAlign w:val="center"/>
          </w:tcPr>
          <w:p w14:paraId="3A7AFB01">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14</w:t>
            </w:r>
          </w:p>
        </w:tc>
      </w:tr>
      <w:tr w14:paraId="2919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13E193B5">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20</w:t>
            </w:r>
          </w:p>
        </w:tc>
        <w:tc>
          <w:tcPr>
            <w:tcW w:w="3885" w:type="dxa"/>
            <w:noWrap w:val="0"/>
            <w:vAlign w:val="center"/>
          </w:tcPr>
          <w:p w14:paraId="12A0B6E4">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eastAsia="zh-CN"/>
              </w:rPr>
            </w:pPr>
            <w:r>
              <w:rPr>
                <w:rFonts w:hint="eastAsia" w:ascii="宋体" w:hAnsi="宋体" w:eastAsia="仿宋" w:cs="仿宋"/>
                <w:i w:val="0"/>
                <w:iCs w:val="0"/>
                <w:color w:val="000000"/>
                <w:spacing w:val="0"/>
                <w:kern w:val="0"/>
                <w:sz w:val="24"/>
                <w:szCs w:val="24"/>
                <w:u w:val="none"/>
                <w:lang w:val="en-US" w:eastAsia="zh-CN" w:bidi="ar"/>
              </w:rPr>
              <w:t>邵原中心校</w:t>
            </w:r>
          </w:p>
        </w:tc>
        <w:tc>
          <w:tcPr>
            <w:tcW w:w="1438" w:type="dxa"/>
            <w:noWrap w:val="0"/>
            <w:vAlign w:val="center"/>
          </w:tcPr>
          <w:p w14:paraId="7540C05C">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29</w:t>
            </w:r>
          </w:p>
        </w:tc>
        <w:tc>
          <w:tcPr>
            <w:tcW w:w="1438" w:type="dxa"/>
            <w:noWrap w:val="0"/>
            <w:vAlign w:val="center"/>
          </w:tcPr>
          <w:p w14:paraId="55CB56A1">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19</w:t>
            </w:r>
          </w:p>
        </w:tc>
        <w:tc>
          <w:tcPr>
            <w:tcW w:w="1439" w:type="dxa"/>
            <w:noWrap w:val="0"/>
            <w:vAlign w:val="center"/>
          </w:tcPr>
          <w:p w14:paraId="1440D77B">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15</w:t>
            </w:r>
          </w:p>
        </w:tc>
      </w:tr>
      <w:tr w14:paraId="434B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6" w:type="dxa"/>
            <w:noWrap w:val="0"/>
            <w:vAlign w:val="center"/>
          </w:tcPr>
          <w:p w14:paraId="60844CE0">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21</w:t>
            </w:r>
          </w:p>
        </w:tc>
        <w:tc>
          <w:tcPr>
            <w:tcW w:w="3885" w:type="dxa"/>
            <w:noWrap w:val="0"/>
            <w:vAlign w:val="center"/>
          </w:tcPr>
          <w:p w14:paraId="612F3182">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Cs/>
                <w:color w:val="auto"/>
                <w:spacing w:val="0"/>
                <w:sz w:val="24"/>
                <w:szCs w:val="24"/>
                <w:lang w:eastAsia="zh-CN"/>
              </w:rPr>
            </w:pPr>
            <w:r>
              <w:rPr>
                <w:rFonts w:hint="eastAsia" w:ascii="宋体" w:hAnsi="宋体" w:eastAsia="仿宋" w:cs="仿宋"/>
                <w:i w:val="0"/>
                <w:iCs w:val="0"/>
                <w:color w:val="000000"/>
                <w:spacing w:val="0"/>
                <w:kern w:val="0"/>
                <w:sz w:val="24"/>
                <w:szCs w:val="24"/>
                <w:u w:val="none"/>
                <w:lang w:val="en-US" w:eastAsia="zh-CN" w:bidi="ar"/>
              </w:rPr>
              <w:t>下冶中心校</w:t>
            </w:r>
          </w:p>
        </w:tc>
        <w:tc>
          <w:tcPr>
            <w:tcW w:w="1438" w:type="dxa"/>
            <w:noWrap w:val="0"/>
            <w:vAlign w:val="center"/>
          </w:tcPr>
          <w:p w14:paraId="0F203A4F">
            <w:pPr>
              <w:keepNext w:val="0"/>
              <w:keepLines w:val="0"/>
              <w:widowControl/>
              <w:suppressLineNumbers w:val="0"/>
              <w:jc w:val="center"/>
              <w:textAlignment w:val="center"/>
              <w:rPr>
                <w:rFonts w:hint="eastAsia" w:ascii="宋体" w:hAnsi="宋体" w:eastAsia="仿宋" w:cs="仿宋"/>
                <w:i w:val="0"/>
                <w:iCs w:val="0"/>
                <w:color w:val="000000"/>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15</w:t>
            </w:r>
          </w:p>
        </w:tc>
        <w:tc>
          <w:tcPr>
            <w:tcW w:w="1438" w:type="dxa"/>
            <w:noWrap w:val="0"/>
            <w:vAlign w:val="center"/>
          </w:tcPr>
          <w:p w14:paraId="5E5092FA">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10</w:t>
            </w:r>
          </w:p>
        </w:tc>
        <w:tc>
          <w:tcPr>
            <w:tcW w:w="1439" w:type="dxa"/>
            <w:noWrap w:val="0"/>
            <w:vAlign w:val="center"/>
          </w:tcPr>
          <w:p w14:paraId="44A0EB0A">
            <w:pPr>
              <w:keepNext w:val="0"/>
              <w:keepLines w:val="0"/>
              <w:widowControl/>
              <w:suppressLineNumbers w:val="0"/>
              <w:jc w:val="center"/>
              <w:textAlignment w:val="center"/>
              <w:rPr>
                <w:rFonts w:hint="eastAsia" w:ascii="宋体" w:hAnsi="宋体" w:eastAsia="仿宋" w:cs="仿宋"/>
                <w:i w:val="0"/>
                <w:iCs w:val="0"/>
                <w:color w:val="auto"/>
                <w:spacing w:val="0"/>
                <w:kern w:val="0"/>
                <w:sz w:val="24"/>
                <w:szCs w:val="24"/>
                <w:u w:val="none"/>
                <w:lang w:val="en-US" w:eastAsia="zh-CN" w:bidi="ar"/>
              </w:rPr>
            </w:pPr>
            <w:r>
              <w:rPr>
                <w:rFonts w:hint="eastAsia" w:ascii="宋体" w:hAnsi="宋体" w:eastAsia="仿宋" w:cs="仿宋"/>
                <w:i w:val="0"/>
                <w:iCs w:val="0"/>
                <w:color w:val="000000"/>
                <w:spacing w:val="0"/>
                <w:kern w:val="0"/>
                <w:sz w:val="24"/>
                <w:szCs w:val="24"/>
                <w:u w:val="none"/>
                <w:lang w:val="en-US" w:eastAsia="zh-CN" w:bidi="ar"/>
              </w:rPr>
              <w:t>8</w:t>
            </w:r>
          </w:p>
        </w:tc>
      </w:tr>
      <w:tr w14:paraId="090C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41" w:type="dxa"/>
            <w:gridSpan w:val="2"/>
            <w:noWrap w:val="0"/>
            <w:vAlign w:val="center"/>
          </w:tcPr>
          <w:p w14:paraId="26D9AA3C">
            <w:pPr>
              <w:pStyle w:val="6"/>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仿宋" w:cs="仿宋"/>
                <w:color w:val="auto"/>
                <w:spacing w:val="0"/>
                <w:sz w:val="24"/>
                <w:szCs w:val="24"/>
              </w:rPr>
            </w:pPr>
            <w:r>
              <w:rPr>
                <w:rFonts w:hint="eastAsia" w:ascii="宋体" w:hAnsi="宋体" w:eastAsia="仿宋" w:cs="仿宋"/>
                <w:color w:val="auto"/>
                <w:spacing w:val="0"/>
                <w:sz w:val="24"/>
                <w:szCs w:val="24"/>
              </w:rPr>
              <w:t>合计</w:t>
            </w:r>
          </w:p>
        </w:tc>
        <w:tc>
          <w:tcPr>
            <w:tcW w:w="1438" w:type="dxa"/>
            <w:noWrap w:val="0"/>
            <w:vAlign w:val="center"/>
          </w:tcPr>
          <w:p w14:paraId="0331D286">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1663</w:t>
            </w:r>
          </w:p>
        </w:tc>
        <w:tc>
          <w:tcPr>
            <w:tcW w:w="1438" w:type="dxa"/>
            <w:noWrap w:val="0"/>
            <w:vAlign w:val="center"/>
          </w:tcPr>
          <w:p w14:paraId="62D936C1">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1109</w:t>
            </w:r>
          </w:p>
        </w:tc>
        <w:tc>
          <w:tcPr>
            <w:tcW w:w="1439" w:type="dxa"/>
            <w:noWrap w:val="0"/>
            <w:vAlign w:val="center"/>
          </w:tcPr>
          <w:p w14:paraId="3BD57F96">
            <w:pPr>
              <w:keepNext w:val="0"/>
              <w:keepLines w:val="0"/>
              <w:pageBreakBefore w:val="0"/>
              <w:widowControl w:val="0"/>
              <w:suppressLineNumbers w:val="0"/>
              <w:kinsoku/>
              <w:wordWrap/>
              <w:overflowPunct/>
              <w:topLinePunct w:val="0"/>
              <w:autoSpaceDE/>
              <w:autoSpaceDN/>
              <w:bidi w:val="0"/>
              <w:adjustRightInd/>
              <w:spacing w:line="300" w:lineRule="exact"/>
              <w:jc w:val="center"/>
              <w:textAlignment w:val="center"/>
              <w:rPr>
                <w:rFonts w:hint="eastAsia" w:ascii="宋体" w:hAnsi="宋体" w:eastAsia="仿宋" w:cs="仿宋"/>
                <w:b/>
                <w:color w:val="auto"/>
                <w:spacing w:val="0"/>
                <w:sz w:val="24"/>
                <w:szCs w:val="24"/>
                <w:lang w:val="en-US" w:eastAsia="zh-CN"/>
              </w:rPr>
            </w:pPr>
            <w:r>
              <w:rPr>
                <w:rFonts w:hint="eastAsia" w:ascii="宋体" w:hAnsi="宋体" w:eastAsia="仿宋" w:cs="仿宋"/>
                <w:i w:val="0"/>
                <w:iCs w:val="0"/>
                <w:color w:val="000000"/>
                <w:spacing w:val="0"/>
                <w:kern w:val="0"/>
                <w:sz w:val="24"/>
                <w:szCs w:val="24"/>
                <w:u w:val="none"/>
                <w:lang w:val="en-US" w:eastAsia="zh-CN" w:bidi="ar"/>
              </w:rPr>
              <w:t>832</w:t>
            </w:r>
          </w:p>
        </w:tc>
      </w:tr>
    </w:tbl>
    <w:p w14:paraId="7C808E30">
      <w:pPr>
        <w:pStyle w:val="6"/>
        <w:keepNext w:val="0"/>
        <w:keepLines w:val="0"/>
        <w:pageBreakBefore w:val="0"/>
        <w:widowControl w:val="0"/>
        <w:kinsoku/>
        <w:wordWrap/>
        <w:overflowPunct/>
        <w:topLinePunct w:val="0"/>
        <w:autoSpaceDE/>
        <w:autoSpaceDN/>
        <w:bidi w:val="0"/>
        <w:adjustRightInd/>
        <w:jc w:val="center"/>
        <w:rPr>
          <w:rFonts w:hint="eastAsia" w:ascii="宋体" w:hAnsi="宋体" w:eastAsia="仿宋_GB2312" w:cs="仿宋_GB2312"/>
          <w:b/>
          <w:color w:val="auto"/>
          <w:spacing w:val="0"/>
          <w:sz w:val="32"/>
          <w:szCs w:val="32"/>
        </w:rPr>
      </w:pPr>
      <w:r>
        <w:rPr>
          <w:rFonts w:hint="eastAsia" w:ascii="宋体" w:hAnsi="宋体" w:eastAsia="仿宋_GB2312" w:cs="仿宋_GB2312"/>
          <w:b/>
          <w:color w:val="auto"/>
          <w:spacing w:val="0"/>
          <w:sz w:val="32"/>
          <w:szCs w:val="32"/>
        </w:rPr>
        <w:t>（共</w:t>
      </w:r>
      <w:r>
        <w:rPr>
          <w:rFonts w:hint="eastAsia" w:ascii="宋体" w:hAnsi="宋体" w:cs="仿宋_GB2312"/>
          <w:b/>
          <w:color w:val="auto"/>
          <w:spacing w:val="0"/>
          <w:sz w:val="32"/>
          <w:szCs w:val="32"/>
          <w:lang w:val="en-US" w:eastAsia="zh-CN"/>
        </w:rPr>
        <w:t>3604</w:t>
      </w:r>
      <w:r>
        <w:rPr>
          <w:rFonts w:hint="eastAsia" w:ascii="宋体" w:hAnsi="宋体" w:eastAsia="仿宋_GB2312" w:cs="仿宋_GB2312"/>
          <w:b/>
          <w:color w:val="auto"/>
          <w:spacing w:val="0"/>
          <w:sz w:val="32"/>
          <w:szCs w:val="32"/>
        </w:rPr>
        <w:t>人）</w:t>
      </w:r>
    </w:p>
    <w:p w14:paraId="6BD0F03B">
      <w:pPr>
        <w:rPr>
          <w:rFonts w:hint="eastAsia" w:ascii="宋体" w:hAnsi="宋体" w:eastAsia="黑体" w:cs="黑体"/>
          <w:color w:val="auto"/>
          <w:spacing w:val="0"/>
          <w:sz w:val="32"/>
          <w:szCs w:val="32"/>
        </w:rPr>
      </w:pPr>
      <w:r>
        <w:rPr>
          <w:rFonts w:hint="eastAsia" w:ascii="宋体" w:hAnsi="宋体" w:eastAsia="黑体" w:cs="黑体"/>
          <w:color w:val="auto"/>
          <w:spacing w:val="0"/>
          <w:sz w:val="32"/>
          <w:szCs w:val="32"/>
        </w:rPr>
        <w:br w:type="page"/>
      </w:r>
    </w:p>
    <w:p w14:paraId="527ABD98">
      <w:pPr>
        <w:pStyle w:val="6"/>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黑体" w:cs="黑体"/>
          <w:color w:val="auto"/>
          <w:spacing w:val="0"/>
          <w:sz w:val="32"/>
          <w:szCs w:val="32"/>
          <w:lang w:val="en-US" w:eastAsia="zh-CN"/>
        </w:rPr>
      </w:pPr>
      <w:r>
        <w:rPr>
          <w:rFonts w:hint="eastAsia" w:ascii="宋体" w:hAnsi="宋体" w:eastAsia="黑体" w:cs="黑体"/>
          <w:color w:val="auto"/>
          <w:spacing w:val="0"/>
          <w:sz w:val="32"/>
          <w:szCs w:val="32"/>
        </w:rPr>
        <w:t>附件3</w:t>
      </w:r>
    </w:p>
    <w:p w14:paraId="68E453AB">
      <w:pPr>
        <w:pStyle w:val="6"/>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黑体" w:cs="黑体"/>
          <w:color w:val="auto"/>
          <w:spacing w:val="0"/>
          <w:sz w:val="32"/>
          <w:szCs w:val="32"/>
          <w:lang w:eastAsia="zh-CN"/>
        </w:rPr>
      </w:pPr>
    </w:p>
    <w:p w14:paraId="2150DFAA">
      <w:pPr>
        <w:pStyle w:val="6"/>
        <w:keepNext w:val="0"/>
        <w:keepLines w:val="0"/>
        <w:pageBreakBefore w:val="0"/>
        <w:widowControl w:val="0"/>
        <w:kinsoku/>
        <w:wordWrap/>
        <w:overflowPunct/>
        <w:topLinePunct w:val="0"/>
        <w:autoSpaceDE/>
        <w:autoSpaceDN/>
        <w:bidi w:val="0"/>
        <w:adjustRightInd/>
        <w:snapToGrid/>
        <w:spacing w:after="297" w:afterLines="50" w:line="500" w:lineRule="exact"/>
        <w:jc w:val="center"/>
        <w:textAlignment w:val="auto"/>
        <w:rPr>
          <w:rFonts w:hint="eastAsia" w:ascii="宋体" w:hAnsi="宋体" w:eastAsia="方正小标宋简体" w:cs="方正小标宋简体"/>
          <w:bCs/>
          <w:color w:val="auto"/>
          <w:spacing w:val="0"/>
          <w:kern w:val="0"/>
          <w:sz w:val="44"/>
          <w:szCs w:val="44"/>
          <w:lang w:val="en-US" w:eastAsia="zh-CN"/>
        </w:rPr>
      </w:pPr>
      <w:r>
        <w:rPr>
          <w:rFonts w:hint="eastAsia" w:ascii="宋体" w:hAnsi="宋体" w:eastAsia="方正小标宋简体" w:cs="方正小标宋简体"/>
          <w:bCs/>
          <w:color w:val="auto"/>
          <w:spacing w:val="0"/>
          <w:kern w:val="0"/>
          <w:sz w:val="44"/>
          <w:szCs w:val="44"/>
          <w:lang w:val="en-US" w:eastAsia="zh-CN"/>
        </w:rPr>
        <w:t>2026年中招考试科目及时间安排</w:t>
      </w:r>
    </w:p>
    <w:tbl>
      <w:tblPr>
        <w:tblStyle w:val="10"/>
        <w:tblW w:w="9274" w:type="dxa"/>
        <w:jc w:val="center"/>
        <w:tblLayout w:type="fixed"/>
        <w:tblCellMar>
          <w:top w:w="0" w:type="dxa"/>
          <w:left w:w="0" w:type="dxa"/>
          <w:bottom w:w="0" w:type="dxa"/>
          <w:right w:w="0" w:type="dxa"/>
        </w:tblCellMar>
      </w:tblPr>
      <w:tblGrid>
        <w:gridCol w:w="1277"/>
        <w:gridCol w:w="936"/>
        <w:gridCol w:w="2249"/>
        <w:gridCol w:w="1201"/>
        <w:gridCol w:w="1552"/>
        <w:gridCol w:w="690"/>
        <w:gridCol w:w="1369"/>
      </w:tblGrid>
      <w:tr w14:paraId="389C8B41">
        <w:tblPrEx>
          <w:tblCellMar>
            <w:top w:w="0" w:type="dxa"/>
            <w:left w:w="0" w:type="dxa"/>
            <w:bottom w:w="0" w:type="dxa"/>
            <w:right w:w="0" w:type="dxa"/>
          </w:tblCellMar>
        </w:tblPrEx>
        <w:trPr>
          <w:trHeight w:val="1077" w:hRule="atLeast"/>
          <w:jc w:val="center"/>
        </w:trPr>
        <w:tc>
          <w:tcPr>
            <w:tcW w:w="1277" w:type="dxa"/>
            <w:tcBorders>
              <w:top w:val="single" w:color="000000" w:sz="6" w:space="0"/>
              <w:left w:val="single" w:color="000000" w:sz="6" w:space="0"/>
              <w:bottom w:val="single" w:color="000000" w:sz="6" w:space="0"/>
              <w:right w:val="single" w:color="000000" w:sz="6" w:space="0"/>
            </w:tcBorders>
            <w:noWrap w:val="0"/>
            <w:vAlign w:val="center"/>
          </w:tcPr>
          <w:p w14:paraId="1720D174">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黑体" w:cs="黑体"/>
                <w:b w:val="0"/>
                <w:bCs w:val="0"/>
                <w:color w:val="auto"/>
                <w:spacing w:val="0"/>
                <w:w w:val="100"/>
                <w:kern w:val="0"/>
                <w:sz w:val="24"/>
                <w:szCs w:val="24"/>
              </w:rPr>
            </w:pPr>
            <w:r>
              <w:rPr>
                <w:rFonts w:hint="eastAsia" w:ascii="宋体" w:hAnsi="宋体" w:eastAsia="黑体" w:cs="黑体"/>
                <w:b w:val="0"/>
                <w:bCs w:val="0"/>
                <w:color w:val="auto"/>
                <w:spacing w:val="0"/>
                <w:w w:val="100"/>
                <w:kern w:val="0"/>
                <w:sz w:val="24"/>
                <w:szCs w:val="24"/>
              </w:rPr>
              <w:t>日  期</w:t>
            </w:r>
          </w:p>
        </w:tc>
        <w:tc>
          <w:tcPr>
            <w:tcW w:w="4386" w:type="dxa"/>
            <w:gridSpan w:val="3"/>
            <w:tcBorders>
              <w:top w:val="single" w:color="000000" w:sz="6" w:space="0"/>
              <w:left w:val="nil"/>
              <w:bottom w:val="single" w:color="000000" w:sz="6" w:space="0"/>
              <w:right w:val="single" w:color="000000" w:sz="6" w:space="0"/>
            </w:tcBorders>
            <w:noWrap w:val="0"/>
            <w:vAlign w:val="center"/>
          </w:tcPr>
          <w:p w14:paraId="0576613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黑体" w:cs="黑体"/>
                <w:b w:val="0"/>
                <w:bCs w:val="0"/>
                <w:color w:val="auto"/>
                <w:spacing w:val="0"/>
                <w:w w:val="100"/>
                <w:kern w:val="0"/>
                <w:sz w:val="24"/>
                <w:szCs w:val="24"/>
              </w:rPr>
            </w:pPr>
            <w:r>
              <w:rPr>
                <w:rFonts w:hint="eastAsia" w:ascii="宋体" w:hAnsi="宋体" w:eastAsia="黑体" w:cs="黑体"/>
                <w:b w:val="0"/>
                <w:bCs w:val="0"/>
                <w:color w:val="auto"/>
                <w:spacing w:val="0"/>
                <w:w w:val="100"/>
                <w:kern w:val="0"/>
                <w:sz w:val="24"/>
                <w:szCs w:val="24"/>
              </w:rPr>
              <w:t>时  间</w:t>
            </w:r>
          </w:p>
        </w:tc>
        <w:tc>
          <w:tcPr>
            <w:tcW w:w="1552" w:type="dxa"/>
            <w:tcBorders>
              <w:top w:val="single" w:color="000000" w:sz="6" w:space="0"/>
              <w:left w:val="nil"/>
              <w:bottom w:val="single" w:color="000000" w:sz="6" w:space="0"/>
              <w:right w:val="single" w:color="000000" w:sz="6" w:space="0"/>
            </w:tcBorders>
            <w:noWrap w:val="0"/>
            <w:vAlign w:val="center"/>
          </w:tcPr>
          <w:p w14:paraId="1DC403A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黑体" w:cs="黑体"/>
                <w:b w:val="0"/>
                <w:bCs w:val="0"/>
                <w:color w:val="auto"/>
                <w:spacing w:val="0"/>
                <w:w w:val="100"/>
                <w:kern w:val="0"/>
                <w:sz w:val="24"/>
                <w:szCs w:val="24"/>
              </w:rPr>
            </w:pPr>
            <w:r>
              <w:rPr>
                <w:rFonts w:hint="eastAsia" w:ascii="宋体" w:hAnsi="宋体" w:eastAsia="黑体" w:cs="黑体"/>
                <w:b w:val="0"/>
                <w:bCs w:val="0"/>
                <w:color w:val="auto"/>
                <w:spacing w:val="0"/>
                <w:w w:val="100"/>
                <w:kern w:val="0"/>
                <w:sz w:val="24"/>
                <w:szCs w:val="24"/>
              </w:rPr>
              <w:t>科目</w:t>
            </w:r>
          </w:p>
        </w:tc>
        <w:tc>
          <w:tcPr>
            <w:tcW w:w="690" w:type="dxa"/>
            <w:tcBorders>
              <w:top w:val="single" w:color="000000" w:sz="6" w:space="0"/>
              <w:left w:val="nil"/>
              <w:bottom w:val="single" w:color="000000" w:sz="6" w:space="0"/>
              <w:right w:val="single" w:color="000000" w:sz="6" w:space="0"/>
            </w:tcBorders>
            <w:noWrap w:val="0"/>
            <w:vAlign w:val="center"/>
          </w:tcPr>
          <w:p w14:paraId="47440E4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黑体" w:cs="黑体"/>
                <w:b w:val="0"/>
                <w:bCs w:val="0"/>
                <w:color w:val="auto"/>
                <w:spacing w:val="0"/>
                <w:w w:val="100"/>
                <w:kern w:val="0"/>
                <w:sz w:val="24"/>
                <w:szCs w:val="24"/>
              </w:rPr>
            </w:pPr>
            <w:r>
              <w:rPr>
                <w:rFonts w:hint="eastAsia" w:ascii="宋体" w:hAnsi="宋体" w:eastAsia="黑体" w:cs="黑体"/>
                <w:b w:val="0"/>
                <w:bCs w:val="0"/>
                <w:color w:val="auto"/>
                <w:spacing w:val="0"/>
                <w:w w:val="100"/>
                <w:kern w:val="0"/>
                <w:sz w:val="24"/>
                <w:szCs w:val="24"/>
              </w:rPr>
              <w:t>分值</w:t>
            </w:r>
          </w:p>
        </w:tc>
        <w:tc>
          <w:tcPr>
            <w:tcW w:w="1369" w:type="dxa"/>
            <w:tcBorders>
              <w:top w:val="single" w:color="000000" w:sz="6" w:space="0"/>
              <w:left w:val="single" w:color="auto" w:sz="4" w:space="0"/>
              <w:bottom w:val="single" w:color="000000" w:sz="6" w:space="0"/>
              <w:right w:val="single" w:color="000000" w:sz="6" w:space="0"/>
            </w:tcBorders>
            <w:noWrap w:val="0"/>
            <w:vAlign w:val="center"/>
          </w:tcPr>
          <w:p w14:paraId="3CBB797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黑体" w:cs="黑体"/>
                <w:b w:val="0"/>
                <w:bCs w:val="0"/>
                <w:color w:val="auto"/>
                <w:spacing w:val="0"/>
                <w:w w:val="100"/>
                <w:kern w:val="0"/>
                <w:sz w:val="24"/>
                <w:szCs w:val="24"/>
              </w:rPr>
            </w:pPr>
            <w:r>
              <w:rPr>
                <w:rFonts w:hint="eastAsia" w:ascii="宋体" w:hAnsi="宋体" w:eastAsia="黑体" w:cs="黑体"/>
                <w:b w:val="0"/>
                <w:bCs w:val="0"/>
                <w:color w:val="auto"/>
                <w:spacing w:val="0"/>
                <w:w w:val="100"/>
                <w:kern w:val="0"/>
                <w:sz w:val="24"/>
                <w:szCs w:val="24"/>
              </w:rPr>
              <w:t>备  注</w:t>
            </w:r>
          </w:p>
        </w:tc>
      </w:tr>
      <w:tr w14:paraId="53056FE0">
        <w:tblPrEx>
          <w:tblCellMar>
            <w:top w:w="0" w:type="dxa"/>
            <w:left w:w="0" w:type="dxa"/>
            <w:bottom w:w="0" w:type="dxa"/>
            <w:right w:w="0" w:type="dxa"/>
          </w:tblCellMar>
        </w:tblPrEx>
        <w:trPr>
          <w:trHeight w:val="1077" w:hRule="atLeast"/>
          <w:jc w:val="center"/>
        </w:trPr>
        <w:tc>
          <w:tcPr>
            <w:tcW w:w="1277" w:type="dxa"/>
            <w:vMerge w:val="restart"/>
            <w:tcBorders>
              <w:top w:val="nil"/>
              <w:left w:val="single" w:color="000000" w:sz="6" w:space="0"/>
              <w:bottom w:val="single" w:color="000000" w:sz="6" w:space="0"/>
              <w:right w:val="single" w:color="000000" w:sz="6" w:space="0"/>
            </w:tcBorders>
            <w:noWrap w:val="0"/>
            <w:vAlign w:val="center"/>
          </w:tcPr>
          <w:p w14:paraId="4427214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sz w:val="24"/>
                <w:szCs w:val="24"/>
                <w:shd w:val="clear" w:color="auto" w:fill="FFFFFF"/>
                <w:lang w:eastAsia="zh-CN"/>
              </w:rPr>
              <w:t>6</w:t>
            </w:r>
            <w:r>
              <w:rPr>
                <w:rFonts w:hint="eastAsia" w:ascii="宋体" w:hAnsi="宋体" w:eastAsia="仿宋_GB2312" w:cs="仿宋_GB2312"/>
                <w:color w:val="auto"/>
                <w:spacing w:val="0"/>
                <w:w w:val="100"/>
                <w:sz w:val="24"/>
                <w:szCs w:val="24"/>
                <w:shd w:val="clear" w:color="auto" w:fill="FFFFFF"/>
              </w:rPr>
              <w:t>月</w:t>
            </w:r>
            <w:r>
              <w:rPr>
                <w:rFonts w:hint="eastAsia" w:ascii="宋体" w:hAnsi="宋体" w:eastAsia="仿宋_GB2312" w:cs="仿宋_GB2312"/>
                <w:color w:val="auto"/>
                <w:spacing w:val="0"/>
                <w:w w:val="100"/>
                <w:sz w:val="24"/>
                <w:szCs w:val="24"/>
                <w:shd w:val="clear" w:color="auto" w:fill="FFFFFF"/>
                <w:lang w:eastAsia="zh-CN"/>
              </w:rPr>
              <w:t>2</w:t>
            </w:r>
            <w:r>
              <w:rPr>
                <w:rFonts w:hint="eastAsia" w:ascii="宋体" w:hAnsi="宋体" w:eastAsia="仿宋_GB2312" w:cs="仿宋_GB2312"/>
                <w:color w:val="auto"/>
                <w:spacing w:val="0"/>
                <w:w w:val="100"/>
                <w:sz w:val="24"/>
                <w:szCs w:val="24"/>
                <w:shd w:val="clear" w:color="auto" w:fill="FFFFFF"/>
                <w:lang w:val="en-US" w:eastAsia="zh-CN"/>
              </w:rPr>
              <w:t>2</w:t>
            </w:r>
            <w:r>
              <w:rPr>
                <w:rFonts w:hint="eastAsia" w:ascii="宋体" w:hAnsi="宋体" w:eastAsia="仿宋_GB2312" w:cs="仿宋_GB2312"/>
                <w:color w:val="auto"/>
                <w:spacing w:val="0"/>
                <w:w w:val="100"/>
                <w:sz w:val="24"/>
                <w:szCs w:val="24"/>
                <w:shd w:val="clear" w:color="auto" w:fill="FFFFFF"/>
              </w:rPr>
              <w:t>日</w:t>
            </w:r>
          </w:p>
        </w:tc>
        <w:tc>
          <w:tcPr>
            <w:tcW w:w="936" w:type="dxa"/>
            <w:vMerge w:val="restart"/>
            <w:tcBorders>
              <w:top w:val="nil"/>
              <w:left w:val="nil"/>
              <w:bottom w:val="single" w:color="000000" w:sz="6" w:space="0"/>
              <w:right w:val="single" w:color="000000" w:sz="6" w:space="0"/>
            </w:tcBorders>
            <w:noWrap w:val="0"/>
            <w:vAlign w:val="center"/>
          </w:tcPr>
          <w:p w14:paraId="5C04720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上午</w:t>
            </w:r>
          </w:p>
        </w:tc>
        <w:tc>
          <w:tcPr>
            <w:tcW w:w="2249" w:type="dxa"/>
            <w:tcBorders>
              <w:top w:val="single" w:color="000000" w:sz="6" w:space="0"/>
              <w:left w:val="nil"/>
              <w:bottom w:val="single" w:color="000000" w:sz="6" w:space="0"/>
              <w:right w:val="single" w:color="000000" w:sz="6" w:space="0"/>
            </w:tcBorders>
            <w:noWrap w:val="0"/>
            <w:vAlign w:val="center"/>
          </w:tcPr>
          <w:p w14:paraId="2814CD0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8：20—10：20</w:t>
            </w:r>
          </w:p>
        </w:tc>
        <w:tc>
          <w:tcPr>
            <w:tcW w:w="1201" w:type="dxa"/>
            <w:tcBorders>
              <w:top w:val="single" w:color="000000" w:sz="6" w:space="0"/>
              <w:left w:val="nil"/>
              <w:bottom w:val="single" w:color="000000" w:sz="6" w:space="0"/>
              <w:right w:val="single" w:color="000000" w:sz="6" w:space="0"/>
            </w:tcBorders>
            <w:noWrap w:val="0"/>
            <w:vAlign w:val="center"/>
          </w:tcPr>
          <w:p w14:paraId="49A3F8B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120分钟</w:t>
            </w:r>
          </w:p>
        </w:tc>
        <w:tc>
          <w:tcPr>
            <w:tcW w:w="1552" w:type="dxa"/>
            <w:tcBorders>
              <w:top w:val="single" w:color="000000" w:sz="6" w:space="0"/>
              <w:left w:val="nil"/>
              <w:bottom w:val="single" w:color="000000" w:sz="6" w:space="0"/>
              <w:right w:val="single" w:color="000000" w:sz="6" w:space="0"/>
            </w:tcBorders>
            <w:noWrap w:val="0"/>
            <w:vAlign w:val="center"/>
          </w:tcPr>
          <w:p w14:paraId="4E53F7E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语文</w:t>
            </w:r>
          </w:p>
        </w:tc>
        <w:tc>
          <w:tcPr>
            <w:tcW w:w="690" w:type="dxa"/>
            <w:tcBorders>
              <w:top w:val="single" w:color="000000" w:sz="6" w:space="0"/>
              <w:left w:val="nil"/>
              <w:bottom w:val="single" w:color="000000" w:sz="6" w:space="0"/>
              <w:right w:val="single" w:color="000000" w:sz="6" w:space="0"/>
            </w:tcBorders>
            <w:noWrap w:val="0"/>
            <w:vAlign w:val="center"/>
          </w:tcPr>
          <w:p w14:paraId="5D9B8FB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120</w:t>
            </w:r>
          </w:p>
        </w:tc>
        <w:tc>
          <w:tcPr>
            <w:tcW w:w="1369" w:type="dxa"/>
            <w:tcBorders>
              <w:top w:val="single" w:color="000000" w:sz="6" w:space="0"/>
              <w:left w:val="single" w:color="auto" w:sz="4" w:space="0"/>
              <w:bottom w:val="single" w:color="000000" w:sz="6" w:space="0"/>
              <w:right w:val="single" w:color="000000" w:sz="6" w:space="0"/>
            </w:tcBorders>
            <w:noWrap w:val="0"/>
            <w:vAlign w:val="center"/>
          </w:tcPr>
          <w:p w14:paraId="0A1373B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r>
      <w:tr w14:paraId="7B1C5E58">
        <w:tblPrEx>
          <w:tblCellMar>
            <w:top w:w="0" w:type="dxa"/>
            <w:left w:w="0" w:type="dxa"/>
            <w:bottom w:w="0" w:type="dxa"/>
            <w:right w:w="0" w:type="dxa"/>
          </w:tblCellMar>
        </w:tblPrEx>
        <w:trPr>
          <w:trHeight w:val="1077" w:hRule="atLeast"/>
          <w:jc w:val="center"/>
        </w:trPr>
        <w:tc>
          <w:tcPr>
            <w:tcW w:w="1277" w:type="dxa"/>
            <w:vMerge w:val="continue"/>
            <w:tcBorders>
              <w:top w:val="nil"/>
              <w:left w:val="single" w:color="000000" w:sz="6" w:space="0"/>
              <w:bottom w:val="single" w:color="000000" w:sz="6" w:space="0"/>
              <w:right w:val="single" w:color="000000" w:sz="6" w:space="0"/>
            </w:tcBorders>
            <w:noWrap w:val="0"/>
            <w:vAlign w:val="center"/>
          </w:tcPr>
          <w:p w14:paraId="5C46082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c>
          <w:tcPr>
            <w:tcW w:w="936" w:type="dxa"/>
            <w:vMerge w:val="continue"/>
            <w:tcBorders>
              <w:top w:val="nil"/>
              <w:left w:val="nil"/>
              <w:bottom w:val="single" w:color="000000" w:sz="6" w:space="0"/>
              <w:right w:val="single" w:color="000000" w:sz="6" w:space="0"/>
            </w:tcBorders>
            <w:noWrap w:val="0"/>
            <w:vAlign w:val="center"/>
          </w:tcPr>
          <w:p w14:paraId="7692C423">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c>
          <w:tcPr>
            <w:tcW w:w="2249" w:type="dxa"/>
            <w:tcBorders>
              <w:top w:val="single" w:color="000000" w:sz="6" w:space="0"/>
              <w:left w:val="nil"/>
              <w:bottom w:val="single" w:color="000000" w:sz="6" w:space="0"/>
              <w:right w:val="single" w:color="000000" w:sz="6" w:space="0"/>
            </w:tcBorders>
            <w:noWrap w:val="0"/>
            <w:vAlign w:val="center"/>
          </w:tcPr>
          <w:p w14:paraId="3BB68F2D">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11：10—12：00</w:t>
            </w:r>
          </w:p>
        </w:tc>
        <w:tc>
          <w:tcPr>
            <w:tcW w:w="1201" w:type="dxa"/>
            <w:tcBorders>
              <w:top w:val="single" w:color="000000" w:sz="6" w:space="0"/>
              <w:left w:val="nil"/>
              <w:bottom w:val="single" w:color="000000" w:sz="6" w:space="0"/>
              <w:right w:val="single" w:color="000000" w:sz="6" w:space="0"/>
            </w:tcBorders>
            <w:noWrap w:val="0"/>
            <w:vAlign w:val="center"/>
          </w:tcPr>
          <w:p w14:paraId="61B0C58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50分钟</w:t>
            </w:r>
          </w:p>
        </w:tc>
        <w:tc>
          <w:tcPr>
            <w:tcW w:w="1552" w:type="dxa"/>
            <w:tcBorders>
              <w:top w:val="single" w:color="000000" w:sz="6" w:space="0"/>
              <w:left w:val="nil"/>
              <w:bottom w:val="single" w:color="000000" w:sz="6" w:space="0"/>
              <w:right w:val="single" w:color="000000" w:sz="6" w:space="0"/>
            </w:tcBorders>
            <w:noWrap w:val="0"/>
            <w:vAlign w:val="center"/>
          </w:tcPr>
          <w:p w14:paraId="620A1AA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lang w:eastAsia="zh-CN"/>
              </w:rPr>
            </w:pPr>
            <w:r>
              <w:rPr>
                <w:rFonts w:hint="eastAsia" w:ascii="宋体" w:hAnsi="宋体" w:eastAsia="仿宋_GB2312" w:cs="仿宋_GB2312"/>
                <w:color w:val="auto"/>
                <w:spacing w:val="0"/>
                <w:w w:val="100"/>
                <w:kern w:val="0"/>
                <w:sz w:val="24"/>
                <w:szCs w:val="24"/>
                <w:lang w:val="en-US" w:eastAsia="zh-CN"/>
              </w:rPr>
              <w:t>化学</w:t>
            </w:r>
          </w:p>
        </w:tc>
        <w:tc>
          <w:tcPr>
            <w:tcW w:w="690" w:type="dxa"/>
            <w:tcBorders>
              <w:top w:val="single" w:color="000000" w:sz="6" w:space="0"/>
              <w:left w:val="nil"/>
              <w:bottom w:val="single" w:color="000000" w:sz="6" w:space="0"/>
              <w:right w:val="single" w:color="000000" w:sz="6" w:space="0"/>
            </w:tcBorders>
            <w:noWrap w:val="0"/>
            <w:vAlign w:val="center"/>
          </w:tcPr>
          <w:p w14:paraId="2E493DD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50</w:t>
            </w:r>
          </w:p>
        </w:tc>
        <w:tc>
          <w:tcPr>
            <w:tcW w:w="1369" w:type="dxa"/>
            <w:tcBorders>
              <w:top w:val="single" w:color="000000" w:sz="6" w:space="0"/>
              <w:left w:val="single" w:color="auto" w:sz="4" w:space="0"/>
              <w:bottom w:val="single" w:color="000000" w:sz="6" w:space="0"/>
              <w:right w:val="single" w:color="000000" w:sz="6" w:space="0"/>
            </w:tcBorders>
            <w:noWrap w:val="0"/>
            <w:vAlign w:val="center"/>
          </w:tcPr>
          <w:p w14:paraId="443880D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r>
      <w:tr w14:paraId="14231401">
        <w:tblPrEx>
          <w:tblCellMar>
            <w:top w:w="0" w:type="dxa"/>
            <w:left w:w="0" w:type="dxa"/>
            <w:bottom w:w="0" w:type="dxa"/>
            <w:right w:w="0" w:type="dxa"/>
          </w:tblCellMar>
        </w:tblPrEx>
        <w:trPr>
          <w:trHeight w:val="1077" w:hRule="atLeast"/>
          <w:jc w:val="center"/>
        </w:trPr>
        <w:tc>
          <w:tcPr>
            <w:tcW w:w="1277" w:type="dxa"/>
            <w:vMerge w:val="continue"/>
            <w:tcBorders>
              <w:top w:val="nil"/>
              <w:left w:val="single" w:color="000000" w:sz="6" w:space="0"/>
              <w:bottom w:val="single" w:color="000000" w:sz="6" w:space="0"/>
              <w:right w:val="single" w:color="000000" w:sz="6" w:space="0"/>
            </w:tcBorders>
            <w:noWrap w:val="0"/>
            <w:vAlign w:val="center"/>
          </w:tcPr>
          <w:p w14:paraId="4ABC2B8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c>
          <w:tcPr>
            <w:tcW w:w="936" w:type="dxa"/>
            <w:vMerge w:val="restart"/>
            <w:tcBorders>
              <w:top w:val="nil"/>
              <w:left w:val="nil"/>
              <w:bottom w:val="single" w:color="000000" w:sz="6" w:space="0"/>
              <w:right w:val="single" w:color="000000" w:sz="6" w:space="0"/>
            </w:tcBorders>
            <w:noWrap w:val="0"/>
            <w:vAlign w:val="center"/>
          </w:tcPr>
          <w:p w14:paraId="4E3A8E0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下午</w:t>
            </w:r>
          </w:p>
        </w:tc>
        <w:tc>
          <w:tcPr>
            <w:tcW w:w="2249" w:type="dxa"/>
            <w:vMerge w:val="restart"/>
            <w:tcBorders>
              <w:top w:val="single" w:color="000000" w:sz="6" w:space="0"/>
              <w:left w:val="nil"/>
              <w:right w:val="single" w:color="000000" w:sz="6" w:space="0"/>
            </w:tcBorders>
            <w:noWrap w:val="0"/>
            <w:vAlign w:val="center"/>
          </w:tcPr>
          <w:p w14:paraId="7E0067AC">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lang w:val="en-US" w:eastAsia="zh-CN"/>
              </w:rPr>
            </w:pPr>
            <w:r>
              <w:rPr>
                <w:rFonts w:hint="eastAsia" w:ascii="宋体" w:hAnsi="宋体" w:eastAsia="仿宋_GB2312" w:cs="仿宋_GB2312"/>
                <w:color w:val="auto"/>
                <w:spacing w:val="0"/>
                <w:w w:val="100"/>
                <w:kern w:val="0"/>
                <w:sz w:val="24"/>
                <w:szCs w:val="24"/>
              </w:rPr>
              <w:t>15：00—17：</w:t>
            </w:r>
            <w:r>
              <w:rPr>
                <w:rFonts w:hint="eastAsia" w:ascii="宋体" w:hAnsi="宋体" w:eastAsia="仿宋_GB2312" w:cs="仿宋_GB2312"/>
                <w:color w:val="auto"/>
                <w:spacing w:val="0"/>
                <w:w w:val="100"/>
                <w:kern w:val="0"/>
                <w:sz w:val="24"/>
                <w:szCs w:val="24"/>
                <w:lang w:val="en-US" w:eastAsia="zh-CN"/>
              </w:rPr>
              <w:t>15</w:t>
            </w:r>
          </w:p>
        </w:tc>
        <w:tc>
          <w:tcPr>
            <w:tcW w:w="1201" w:type="dxa"/>
            <w:tcBorders>
              <w:top w:val="single" w:color="000000" w:sz="6" w:space="0"/>
              <w:left w:val="nil"/>
              <w:bottom w:val="single" w:color="000000" w:sz="6" w:space="0"/>
              <w:right w:val="single" w:color="000000" w:sz="6" w:space="0"/>
            </w:tcBorders>
            <w:noWrap w:val="0"/>
            <w:vAlign w:val="center"/>
          </w:tcPr>
          <w:p w14:paraId="74ADADBC">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60分钟</w:t>
            </w:r>
          </w:p>
        </w:tc>
        <w:tc>
          <w:tcPr>
            <w:tcW w:w="1552" w:type="dxa"/>
            <w:tcBorders>
              <w:top w:val="single" w:color="000000" w:sz="6" w:space="0"/>
              <w:left w:val="nil"/>
              <w:bottom w:val="single" w:color="000000" w:sz="6" w:space="0"/>
              <w:right w:val="single" w:color="000000" w:sz="6" w:space="0"/>
            </w:tcBorders>
            <w:noWrap w:val="0"/>
            <w:vAlign w:val="center"/>
          </w:tcPr>
          <w:p w14:paraId="12E99C5B">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lang w:val="en-US" w:eastAsia="zh-CN"/>
              </w:rPr>
            </w:pPr>
            <w:r>
              <w:rPr>
                <w:rFonts w:hint="eastAsia" w:ascii="宋体" w:hAnsi="宋体" w:eastAsia="仿宋_GB2312" w:cs="仿宋_GB2312"/>
                <w:color w:val="auto"/>
                <w:spacing w:val="0"/>
                <w:w w:val="100"/>
                <w:kern w:val="0"/>
                <w:sz w:val="24"/>
                <w:szCs w:val="24"/>
                <w:lang w:val="en-US" w:eastAsia="zh-CN"/>
              </w:rPr>
              <w:t>道德与法治</w:t>
            </w:r>
          </w:p>
        </w:tc>
        <w:tc>
          <w:tcPr>
            <w:tcW w:w="690" w:type="dxa"/>
            <w:tcBorders>
              <w:top w:val="single" w:color="000000" w:sz="6" w:space="0"/>
              <w:left w:val="nil"/>
              <w:bottom w:val="single" w:color="000000" w:sz="6" w:space="0"/>
              <w:right w:val="single" w:color="000000" w:sz="6" w:space="0"/>
            </w:tcBorders>
            <w:noWrap w:val="0"/>
            <w:vAlign w:val="center"/>
          </w:tcPr>
          <w:p w14:paraId="05852C7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70</w:t>
            </w:r>
          </w:p>
        </w:tc>
        <w:tc>
          <w:tcPr>
            <w:tcW w:w="1369" w:type="dxa"/>
            <w:vMerge w:val="restart"/>
            <w:tcBorders>
              <w:top w:val="single" w:color="000000" w:sz="6" w:space="0"/>
              <w:left w:val="single" w:color="auto" w:sz="4" w:space="0"/>
              <w:right w:val="single" w:color="000000" w:sz="6" w:space="0"/>
            </w:tcBorders>
            <w:noWrap w:val="0"/>
            <w:vAlign w:val="center"/>
          </w:tcPr>
          <w:p w14:paraId="73CBB91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eastAsia="仿宋_GB2312" w:cs="仿宋_GB2312"/>
                <w:color w:val="auto"/>
                <w:spacing w:val="0"/>
                <w:w w:val="100"/>
                <w:kern w:val="0"/>
                <w:sz w:val="24"/>
                <w:szCs w:val="24"/>
                <w:lang w:val="en-US" w:eastAsia="zh-CN"/>
              </w:rPr>
            </w:pPr>
            <w:r>
              <w:rPr>
                <w:rFonts w:hint="eastAsia" w:ascii="宋体" w:hAnsi="宋体" w:eastAsia="仿宋_GB2312" w:cs="仿宋_GB2312"/>
                <w:color w:val="auto"/>
                <w:spacing w:val="0"/>
                <w:w w:val="100"/>
                <w:kern w:val="0"/>
                <w:sz w:val="24"/>
                <w:szCs w:val="24"/>
              </w:rPr>
              <w:t>开卷考试，考生可自带参考资料</w:t>
            </w:r>
            <w:r>
              <w:rPr>
                <w:rFonts w:hint="eastAsia" w:ascii="宋体" w:hAnsi="宋体" w:eastAsia="仿宋_GB2312" w:cs="仿宋_GB2312"/>
                <w:color w:val="auto"/>
                <w:spacing w:val="0"/>
                <w:w w:val="100"/>
                <w:kern w:val="0"/>
                <w:sz w:val="24"/>
                <w:szCs w:val="24"/>
                <w:lang w:eastAsia="zh-CN"/>
              </w:rPr>
              <w:t>。</w:t>
            </w:r>
            <w:r>
              <w:rPr>
                <w:rFonts w:hint="eastAsia" w:ascii="宋体" w:hAnsi="宋体" w:eastAsia="仿宋_GB2312" w:cs="仿宋_GB2312"/>
                <w:color w:val="auto"/>
                <w:spacing w:val="0"/>
                <w:w w:val="100"/>
                <w:kern w:val="0"/>
                <w:sz w:val="24"/>
                <w:szCs w:val="24"/>
                <w:lang w:val="en-US" w:eastAsia="zh-CN"/>
              </w:rPr>
              <w:t>合场不合卷，中间不休息，15分钟换卷时间。</w:t>
            </w:r>
          </w:p>
        </w:tc>
      </w:tr>
      <w:tr w14:paraId="6853E837">
        <w:tblPrEx>
          <w:tblCellMar>
            <w:top w:w="0" w:type="dxa"/>
            <w:left w:w="0" w:type="dxa"/>
            <w:bottom w:w="0" w:type="dxa"/>
            <w:right w:w="0" w:type="dxa"/>
          </w:tblCellMar>
        </w:tblPrEx>
        <w:trPr>
          <w:trHeight w:val="1077" w:hRule="atLeast"/>
          <w:jc w:val="center"/>
        </w:trPr>
        <w:tc>
          <w:tcPr>
            <w:tcW w:w="1277" w:type="dxa"/>
            <w:vMerge w:val="continue"/>
            <w:tcBorders>
              <w:top w:val="nil"/>
              <w:left w:val="single" w:color="000000" w:sz="6" w:space="0"/>
              <w:bottom w:val="single" w:color="000000" w:sz="6" w:space="0"/>
              <w:right w:val="single" w:color="000000" w:sz="6" w:space="0"/>
            </w:tcBorders>
            <w:noWrap w:val="0"/>
            <w:vAlign w:val="center"/>
          </w:tcPr>
          <w:p w14:paraId="1313A95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c>
          <w:tcPr>
            <w:tcW w:w="936" w:type="dxa"/>
            <w:vMerge w:val="continue"/>
            <w:tcBorders>
              <w:top w:val="nil"/>
              <w:left w:val="nil"/>
              <w:bottom w:val="single" w:color="000000" w:sz="6" w:space="0"/>
              <w:right w:val="single" w:color="000000" w:sz="6" w:space="0"/>
            </w:tcBorders>
            <w:noWrap w:val="0"/>
            <w:vAlign w:val="center"/>
          </w:tcPr>
          <w:p w14:paraId="47DF84C4">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c>
          <w:tcPr>
            <w:tcW w:w="2249" w:type="dxa"/>
            <w:vMerge w:val="continue"/>
            <w:tcBorders>
              <w:left w:val="nil"/>
              <w:bottom w:val="single" w:color="000000" w:sz="6" w:space="0"/>
              <w:right w:val="single" w:color="000000" w:sz="6" w:space="0"/>
            </w:tcBorders>
            <w:noWrap w:val="0"/>
            <w:vAlign w:val="center"/>
          </w:tcPr>
          <w:p w14:paraId="32397C6A">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p>
        </w:tc>
        <w:tc>
          <w:tcPr>
            <w:tcW w:w="1201" w:type="dxa"/>
            <w:tcBorders>
              <w:top w:val="single" w:color="000000" w:sz="6" w:space="0"/>
              <w:left w:val="nil"/>
              <w:bottom w:val="single" w:color="000000" w:sz="6" w:space="0"/>
              <w:right w:val="single" w:color="000000" w:sz="6" w:space="0"/>
            </w:tcBorders>
            <w:noWrap w:val="0"/>
            <w:vAlign w:val="center"/>
          </w:tcPr>
          <w:p w14:paraId="192E5007">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lang w:val="en-US" w:eastAsia="zh-CN"/>
              </w:rPr>
              <w:t>60</w:t>
            </w:r>
            <w:r>
              <w:rPr>
                <w:rFonts w:hint="eastAsia" w:ascii="宋体" w:hAnsi="宋体" w:eastAsia="仿宋_GB2312" w:cs="仿宋_GB2312"/>
                <w:color w:val="auto"/>
                <w:spacing w:val="0"/>
                <w:w w:val="100"/>
                <w:kern w:val="0"/>
                <w:sz w:val="24"/>
                <w:szCs w:val="24"/>
              </w:rPr>
              <w:t>分钟</w:t>
            </w:r>
          </w:p>
        </w:tc>
        <w:tc>
          <w:tcPr>
            <w:tcW w:w="1552" w:type="dxa"/>
            <w:tcBorders>
              <w:top w:val="single" w:color="000000" w:sz="6" w:space="0"/>
              <w:left w:val="nil"/>
              <w:bottom w:val="single" w:color="000000" w:sz="6" w:space="0"/>
              <w:right w:val="single" w:color="000000" w:sz="6" w:space="0"/>
            </w:tcBorders>
            <w:noWrap w:val="0"/>
            <w:vAlign w:val="center"/>
          </w:tcPr>
          <w:p w14:paraId="21DCE461">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lang w:eastAsia="zh-CN"/>
              </w:rPr>
            </w:pPr>
            <w:r>
              <w:rPr>
                <w:rFonts w:hint="eastAsia" w:ascii="宋体" w:hAnsi="宋体" w:eastAsia="仿宋_GB2312" w:cs="仿宋_GB2312"/>
                <w:color w:val="auto"/>
                <w:spacing w:val="0"/>
                <w:w w:val="100"/>
                <w:kern w:val="0"/>
                <w:sz w:val="24"/>
                <w:szCs w:val="24"/>
                <w:lang w:val="en-US" w:eastAsia="zh-CN"/>
              </w:rPr>
              <w:t>历史</w:t>
            </w:r>
          </w:p>
        </w:tc>
        <w:tc>
          <w:tcPr>
            <w:tcW w:w="690" w:type="dxa"/>
            <w:tcBorders>
              <w:top w:val="single" w:color="000000" w:sz="6" w:space="0"/>
              <w:left w:val="nil"/>
              <w:bottom w:val="single" w:color="000000" w:sz="6" w:space="0"/>
              <w:right w:val="single" w:color="000000" w:sz="6" w:space="0"/>
            </w:tcBorders>
            <w:noWrap w:val="0"/>
            <w:vAlign w:val="center"/>
          </w:tcPr>
          <w:p w14:paraId="27BFB011">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50</w:t>
            </w:r>
          </w:p>
        </w:tc>
        <w:tc>
          <w:tcPr>
            <w:tcW w:w="1369" w:type="dxa"/>
            <w:vMerge w:val="continue"/>
            <w:tcBorders>
              <w:left w:val="single" w:color="auto" w:sz="4" w:space="0"/>
              <w:bottom w:val="single" w:color="000000" w:sz="6" w:space="0"/>
              <w:right w:val="single" w:color="000000" w:sz="6" w:space="0"/>
            </w:tcBorders>
            <w:noWrap w:val="0"/>
            <w:vAlign w:val="center"/>
          </w:tcPr>
          <w:p w14:paraId="0F1DB1C7">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p>
        </w:tc>
      </w:tr>
      <w:tr w14:paraId="387D8B13">
        <w:tblPrEx>
          <w:tblCellMar>
            <w:top w:w="0" w:type="dxa"/>
            <w:left w:w="0" w:type="dxa"/>
            <w:bottom w:w="0" w:type="dxa"/>
            <w:right w:w="0" w:type="dxa"/>
          </w:tblCellMar>
        </w:tblPrEx>
        <w:trPr>
          <w:trHeight w:val="1077" w:hRule="atLeast"/>
          <w:jc w:val="center"/>
        </w:trPr>
        <w:tc>
          <w:tcPr>
            <w:tcW w:w="1277" w:type="dxa"/>
            <w:vMerge w:val="restart"/>
            <w:tcBorders>
              <w:top w:val="nil"/>
              <w:left w:val="single" w:color="000000" w:sz="6" w:space="0"/>
              <w:right w:val="single" w:color="000000" w:sz="6" w:space="0"/>
            </w:tcBorders>
            <w:noWrap w:val="0"/>
            <w:vAlign w:val="center"/>
          </w:tcPr>
          <w:p w14:paraId="5149008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sz w:val="24"/>
                <w:szCs w:val="24"/>
                <w:shd w:val="clear" w:color="auto" w:fill="FFFFFF"/>
                <w:lang w:eastAsia="zh-CN"/>
              </w:rPr>
              <w:t>6</w:t>
            </w:r>
            <w:r>
              <w:rPr>
                <w:rFonts w:hint="eastAsia" w:ascii="宋体" w:hAnsi="宋体" w:eastAsia="仿宋_GB2312" w:cs="仿宋_GB2312"/>
                <w:color w:val="auto"/>
                <w:spacing w:val="0"/>
                <w:w w:val="100"/>
                <w:sz w:val="24"/>
                <w:szCs w:val="24"/>
                <w:shd w:val="clear" w:color="auto" w:fill="FFFFFF"/>
              </w:rPr>
              <w:t>月</w:t>
            </w:r>
            <w:r>
              <w:rPr>
                <w:rFonts w:hint="eastAsia" w:ascii="宋体" w:hAnsi="宋体" w:eastAsia="仿宋_GB2312" w:cs="仿宋_GB2312"/>
                <w:color w:val="auto"/>
                <w:spacing w:val="0"/>
                <w:w w:val="100"/>
                <w:sz w:val="24"/>
                <w:szCs w:val="24"/>
                <w:shd w:val="clear" w:color="auto" w:fill="FFFFFF"/>
                <w:lang w:eastAsia="zh-CN"/>
              </w:rPr>
              <w:t>2</w:t>
            </w:r>
            <w:r>
              <w:rPr>
                <w:rFonts w:hint="eastAsia" w:ascii="宋体" w:hAnsi="宋体" w:eastAsia="仿宋_GB2312" w:cs="仿宋_GB2312"/>
                <w:color w:val="auto"/>
                <w:spacing w:val="0"/>
                <w:w w:val="100"/>
                <w:sz w:val="24"/>
                <w:szCs w:val="24"/>
                <w:shd w:val="clear" w:color="auto" w:fill="FFFFFF"/>
                <w:lang w:val="en-US" w:eastAsia="zh-CN"/>
              </w:rPr>
              <w:t>3</w:t>
            </w:r>
            <w:r>
              <w:rPr>
                <w:rFonts w:hint="eastAsia" w:ascii="宋体" w:hAnsi="宋体" w:eastAsia="仿宋_GB2312" w:cs="仿宋_GB2312"/>
                <w:color w:val="auto"/>
                <w:spacing w:val="0"/>
                <w:w w:val="100"/>
                <w:sz w:val="24"/>
                <w:szCs w:val="24"/>
                <w:shd w:val="clear" w:color="auto" w:fill="FFFFFF"/>
              </w:rPr>
              <w:t>日</w:t>
            </w:r>
          </w:p>
        </w:tc>
        <w:tc>
          <w:tcPr>
            <w:tcW w:w="936" w:type="dxa"/>
            <w:vMerge w:val="restart"/>
            <w:tcBorders>
              <w:top w:val="nil"/>
              <w:left w:val="nil"/>
              <w:bottom w:val="single" w:color="000000" w:sz="6" w:space="0"/>
              <w:right w:val="single" w:color="000000" w:sz="6" w:space="0"/>
            </w:tcBorders>
            <w:noWrap w:val="0"/>
            <w:vAlign w:val="center"/>
          </w:tcPr>
          <w:p w14:paraId="6ACAC9C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上午</w:t>
            </w:r>
          </w:p>
        </w:tc>
        <w:tc>
          <w:tcPr>
            <w:tcW w:w="2249" w:type="dxa"/>
            <w:tcBorders>
              <w:top w:val="single" w:color="000000" w:sz="6" w:space="0"/>
              <w:left w:val="nil"/>
              <w:bottom w:val="single" w:color="000000" w:sz="6" w:space="0"/>
              <w:right w:val="single" w:color="000000" w:sz="6" w:space="0"/>
            </w:tcBorders>
            <w:noWrap w:val="0"/>
            <w:vAlign w:val="center"/>
          </w:tcPr>
          <w:p w14:paraId="0A038A5F">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8：20—10：00</w:t>
            </w:r>
          </w:p>
        </w:tc>
        <w:tc>
          <w:tcPr>
            <w:tcW w:w="1201" w:type="dxa"/>
            <w:tcBorders>
              <w:top w:val="single" w:color="000000" w:sz="6" w:space="0"/>
              <w:left w:val="nil"/>
              <w:bottom w:val="single" w:color="000000" w:sz="6" w:space="0"/>
              <w:right w:val="single" w:color="000000" w:sz="6" w:space="0"/>
            </w:tcBorders>
            <w:noWrap w:val="0"/>
            <w:vAlign w:val="center"/>
          </w:tcPr>
          <w:p w14:paraId="798F1EDB">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100分钟</w:t>
            </w:r>
          </w:p>
        </w:tc>
        <w:tc>
          <w:tcPr>
            <w:tcW w:w="1552" w:type="dxa"/>
            <w:tcBorders>
              <w:top w:val="single" w:color="000000" w:sz="6" w:space="0"/>
              <w:left w:val="nil"/>
              <w:bottom w:val="single" w:color="000000" w:sz="6" w:space="0"/>
              <w:right w:val="single" w:color="000000" w:sz="6" w:space="0"/>
            </w:tcBorders>
            <w:noWrap w:val="0"/>
            <w:vAlign w:val="center"/>
          </w:tcPr>
          <w:p w14:paraId="10305104">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数学</w:t>
            </w:r>
          </w:p>
        </w:tc>
        <w:tc>
          <w:tcPr>
            <w:tcW w:w="690" w:type="dxa"/>
            <w:tcBorders>
              <w:top w:val="single" w:color="000000" w:sz="6" w:space="0"/>
              <w:left w:val="nil"/>
              <w:bottom w:val="single" w:color="000000" w:sz="6" w:space="0"/>
              <w:right w:val="single" w:color="000000" w:sz="6" w:space="0"/>
            </w:tcBorders>
            <w:noWrap w:val="0"/>
            <w:vAlign w:val="center"/>
          </w:tcPr>
          <w:p w14:paraId="2F12E70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120</w:t>
            </w:r>
          </w:p>
        </w:tc>
        <w:tc>
          <w:tcPr>
            <w:tcW w:w="1369" w:type="dxa"/>
            <w:tcBorders>
              <w:top w:val="single" w:color="000000" w:sz="6" w:space="0"/>
              <w:left w:val="single" w:color="auto" w:sz="4" w:space="0"/>
              <w:bottom w:val="single" w:color="000000" w:sz="6" w:space="0"/>
              <w:right w:val="single" w:color="000000" w:sz="6" w:space="0"/>
            </w:tcBorders>
            <w:noWrap w:val="0"/>
            <w:vAlign w:val="center"/>
          </w:tcPr>
          <w:p w14:paraId="376E2E0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宋体" w:hAnsi="宋体" w:eastAsia="仿宋_GB2312" w:cs="仿宋_GB2312"/>
                <w:color w:val="auto"/>
                <w:spacing w:val="0"/>
                <w:w w:val="100"/>
                <w:kern w:val="0"/>
                <w:sz w:val="24"/>
                <w:szCs w:val="24"/>
              </w:rPr>
            </w:pPr>
          </w:p>
        </w:tc>
      </w:tr>
      <w:tr w14:paraId="52445CC4">
        <w:tblPrEx>
          <w:tblCellMar>
            <w:top w:w="0" w:type="dxa"/>
            <w:left w:w="0" w:type="dxa"/>
            <w:bottom w:w="0" w:type="dxa"/>
            <w:right w:w="0" w:type="dxa"/>
          </w:tblCellMar>
        </w:tblPrEx>
        <w:trPr>
          <w:trHeight w:val="1077" w:hRule="atLeast"/>
          <w:jc w:val="center"/>
        </w:trPr>
        <w:tc>
          <w:tcPr>
            <w:tcW w:w="1277" w:type="dxa"/>
            <w:vMerge w:val="continue"/>
            <w:tcBorders>
              <w:left w:val="single" w:color="000000" w:sz="6" w:space="0"/>
              <w:right w:val="single" w:color="000000" w:sz="6" w:space="0"/>
            </w:tcBorders>
            <w:noWrap w:val="0"/>
            <w:vAlign w:val="center"/>
          </w:tcPr>
          <w:p w14:paraId="35E3C85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c>
          <w:tcPr>
            <w:tcW w:w="936" w:type="dxa"/>
            <w:vMerge w:val="continue"/>
            <w:tcBorders>
              <w:top w:val="nil"/>
              <w:left w:val="nil"/>
              <w:bottom w:val="single" w:color="000000" w:sz="6" w:space="0"/>
              <w:right w:val="single" w:color="000000" w:sz="6" w:space="0"/>
            </w:tcBorders>
            <w:noWrap w:val="0"/>
            <w:vAlign w:val="center"/>
          </w:tcPr>
          <w:p w14:paraId="7102BA0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c>
          <w:tcPr>
            <w:tcW w:w="2249" w:type="dxa"/>
            <w:tcBorders>
              <w:top w:val="single" w:color="000000" w:sz="6" w:space="0"/>
              <w:left w:val="nil"/>
              <w:bottom w:val="single" w:color="000000" w:sz="6" w:space="0"/>
              <w:right w:val="single" w:color="000000" w:sz="6" w:space="0"/>
            </w:tcBorders>
            <w:noWrap w:val="0"/>
            <w:vAlign w:val="center"/>
          </w:tcPr>
          <w:p w14:paraId="3C75545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10：50—11：50</w:t>
            </w:r>
          </w:p>
        </w:tc>
        <w:tc>
          <w:tcPr>
            <w:tcW w:w="1201" w:type="dxa"/>
            <w:tcBorders>
              <w:top w:val="single" w:color="000000" w:sz="6" w:space="0"/>
              <w:left w:val="nil"/>
              <w:bottom w:val="single" w:color="000000" w:sz="6" w:space="0"/>
              <w:right w:val="single" w:color="000000" w:sz="6" w:space="0"/>
            </w:tcBorders>
            <w:noWrap w:val="0"/>
            <w:vAlign w:val="center"/>
          </w:tcPr>
          <w:p w14:paraId="15B51A8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60分钟</w:t>
            </w:r>
          </w:p>
        </w:tc>
        <w:tc>
          <w:tcPr>
            <w:tcW w:w="1552" w:type="dxa"/>
            <w:tcBorders>
              <w:top w:val="single" w:color="000000" w:sz="6" w:space="0"/>
              <w:left w:val="nil"/>
              <w:bottom w:val="single" w:color="000000" w:sz="6" w:space="0"/>
              <w:right w:val="single" w:color="000000" w:sz="6" w:space="0"/>
            </w:tcBorders>
            <w:noWrap w:val="0"/>
            <w:vAlign w:val="center"/>
          </w:tcPr>
          <w:p w14:paraId="15CF5A9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lang w:eastAsia="zh-CN"/>
              </w:rPr>
            </w:pPr>
            <w:r>
              <w:rPr>
                <w:rFonts w:hint="eastAsia" w:ascii="宋体" w:hAnsi="宋体" w:eastAsia="仿宋_GB2312" w:cs="仿宋_GB2312"/>
                <w:color w:val="auto"/>
                <w:spacing w:val="0"/>
                <w:w w:val="100"/>
                <w:kern w:val="0"/>
                <w:sz w:val="24"/>
                <w:szCs w:val="24"/>
                <w:lang w:val="en-US" w:eastAsia="zh-CN"/>
              </w:rPr>
              <w:t>物理</w:t>
            </w:r>
          </w:p>
        </w:tc>
        <w:tc>
          <w:tcPr>
            <w:tcW w:w="690" w:type="dxa"/>
            <w:tcBorders>
              <w:top w:val="single" w:color="000000" w:sz="6" w:space="0"/>
              <w:left w:val="nil"/>
              <w:bottom w:val="single" w:color="000000" w:sz="6" w:space="0"/>
              <w:right w:val="single" w:color="000000" w:sz="6" w:space="0"/>
            </w:tcBorders>
            <w:noWrap w:val="0"/>
            <w:vAlign w:val="center"/>
          </w:tcPr>
          <w:p w14:paraId="1AA9548F">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70</w:t>
            </w:r>
          </w:p>
        </w:tc>
        <w:tc>
          <w:tcPr>
            <w:tcW w:w="1369" w:type="dxa"/>
            <w:tcBorders>
              <w:top w:val="single" w:color="000000" w:sz="6" w:space="0"/>
              <w:left w:val="single" w:color="auto" w:sz="4" w:space="0"/>
              <w:bottom w:val="single" w:color="000000" w:sz="6" w:space="0"/>
              <w:right w:val="single" w:color="000000" w:sz="6" w:space="0"/>
            </w:tcBorders>
            <w:noWrap w:val="0"/>
            <w:vAlign w:val="center"/>
          </w:tcPr>
          <w:p w14:paraId="696C76D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r>
      <w:tr w14:paraId="3877C271">
        <w:tblPrEx>
          <w:tblCellMar>
            <w:top w:w="0" w:type="dxa"/>
            <w:left w:w="0" w:type="dxa"/>
            <w:bottom w:w="0" w:type="dxa"/>
            <w:right w:w="0" w:type="dxa"/>
          </w:tblCellMar>
        </w:tblPrEx>
        <w:trPr>
          <w:trHeight w:val="1077" w:hRule="atLeast"/>
          <w:jc w:val="center"/>
        </w:trPr>
        <w:tc>
          <w:tcPr>
            <w:tcW w:w="1277" w:type="dxa"/>
            <w:vMerge w:val="continue"/>
            <w:tcBorders>
              <w:left w:val="single" w:color="000000" w:sz="6" w:space="0"/>
              <w:right w:val="single" w:color="000000" w:sz="6" w:space="0"/>
            </w:tcBorders>
            <w:noWrap w:val="0"/>
            <w:vAlign w:val="center"/>
          </w:tcPr>
          <w:p w14:paraId="2C62D253">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p>
        </w:tc>
        <w:tc>
          <w:tcPr>
            <w:tcW w:w="936" w:type="dxa"/>
            <w:tcBorders>
              <w:top w:val="single" w:color="000000" w:sz="6" w:space="0"/>
              <w:left w:val="nil"/>
              <w:right w:val="single" w:color="000000" w:sz="6" w:space="0"/>
            </w:tcBorders>
            <w:noWrap w:val="0"/>
            <w:vAlign w:val="center"/>
          </w:tcPr>
          <w:p w14:paraId="720E1B6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下午</w:t>
            </w:r>
          </w:p>
        </w:tc>
        <w:tc>
          <w:tcPr>
            <w:tcW w:w="2249" w:type="dxa"/>
            <w:tcBorders>
              <w:top w:val="single" w:color="000000" w:sz="6" w:space="0"/>
              <w:left w:val="nil"/>
              <w:bottom w:val="single" w:color="000000" w:sz="6" w:space="0"/>
              <w:right w:val="single" w:color="000000" w:sz="6" w:space="0"/>
            </w:tcBorders>
            <w:noWrap w:val="0"/>
            <w:vAlign w:val="center"/>
          </w:tcPr>
          <w:p w14:paraId="42871FD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15：00—16：40</w:t>
            </w:r>
          </w:p>
        </w:tc>
        <w:tc>
          <w:tcPr>
            <w:tcW w:w="1201" w:type="dxa"/>
            <w:tcBorders>
              <w:top w:val="single" w:color="000000" w:sz="6" w:space="0"/>
              <w:left w:val="nil"/>
              <w:bottom w:val="single" w:color="000000" w:sz="6" w:space="0"/>
              <w:right w:val="single" w:color="000000" w:sz="6" w:space="0"/>
            </w:tcBorders>
            <w:noWrap w:val="0"/>
            <w:vAlign w:val="center"/>
          </w:tcPr>
          <w:p w14:paraId="52D2A4A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100分钟</w:t>
            </w:r>
          </w:p>
        </w:tc>
        <w:tc>
          <w:tcPr>
            <w:tcW w:w="1552" w:type="dxa"/>
            <w:tcBorders>
              <w:top w:val="single" w:color="000000" w:sz="6" w:space="0"/>
              <w:left w:val="nil"/>
              <w:bottom w:val="single" w:color="000000" w:sz="6" w:space="0"/>
              <w:right w:val="single" w:color="000000" w:sz="6" w:space="0"/>
            </w:tcBorders>
            <w:noWrap w:val="0"/>
            <w:vAlign w:val="center"/>
          </w:tcPr>
          <w:p w14:paraId="7EDC3AD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英语</w:t>
            </w:r>
          </w:p>
        </w:tc>
        <w:tc>
          <w:tcPr>
            <w:tcW w:w="690" w:type="dxa"/>
            <w:tcBorders>
              <w:top w:val="single" w:color="000000" w:sz="6" w:space="0"/>
              <w:left w:val="nil"/>
              <w:bottom w:val="single" w:color="000000" w:sz="6" w:space="0"/>
              <w:right w:val="single" w:color="000000" w:sz="6" w:space="0"/>
            </w:tcBorders>
            <w:noWrap w:val="0"/>
            <w:vAlign w:val="center"/>
          </w:tcPr>
          <w:p w14:paraId="36275C9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120</w:t>
            </w:r>
          </w:p>
        </w:tc>
        <w:tc>
          <w:tcPr>
            <w:tcW w:w="1369" w:type="dxa"/>
            <w:tcBorders>
              <w:top w:val="single" w:color="000000" w:sz="6" w:space="0"/>
              <w:left w:val="single" w:color="auto" w:sz="4" w:space="0"/>
              <w:bottom w:val="single" w:color="000000" w:sz="6" w:space="0"/>
              <w:right w:val="single" w:color="000000" w:sz="6" w:space="0"/>
            </w:tcBorders>
            <w:noWrap w:val="0"/>
            <w:vAlign w:val="center"/>
          </w:tcPr>
          <w:p w14:paraId="528E07E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笔试100分，听力20分</w:t>
            </w:r>
          </w:p>
        </w:tc>
      </w:tr>
      <w:tr w14:paraId="2C9ACD2F">
        <w:tblPrEx>
          <w:tblCellMar>
            <w:top w:w="0" w:type="dxa"/>
            <w:left w:w="0" w:type="dxa"/>
            <w:bottom w:w="0" w:type="dxa"/>
            <w:right w:w="0" w:type="dxa"/>
          </w:tblCellMar>
        </w:tblPrEx>
        <w:trPr>
          <w:trHeight w:val="1077" w:hRule="atLeast"/>
          <w:jc w:val="center"/>
        </w:trPr>
        <w:tc>
          <w:tcPr>
            <w:tcW w:w="1277" w:type="dxa"/>
            <w:vMerge w:val="restart"/>
            <w:tcBorders>
              <w:top w:val="single" w:color="auto" w:sz="4" w:space="0"/>
              <w:left w:val="single" w:color="000000" w:sz="6" w:space="0"/>
              <w:right w:val="single" w:color="000000" w:sz="6" w:space="0"/>
            </w:tcBorders>
            <w:noWrap w:val="0"/>
            <w:vAlign w:val="center"/>
          </w:tcPr>
          <w:p w14:paraId="5203E28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sz w:val="24"/>
                <w:szCs w:val="24"/>
                <w:shd w:val="clear" w:color="auto" w:fill="FFFFFF"/>
                <w:lang w:eastAsia="zh-CN"/>
              </w:rPr>
              <w:t>6</w:t>
            </w:r>
            <w:r>
              <w:rPr>
                <w:rFonts w:hint="eastAsia" w:ascii="宋体" w:hAnsi="宋体" w:eastAsia="仿宋_GB2312" w:cs="仿宋_GB2312"/>
                <w:color w:val="auto"/>
                <w:spacing w:val="0"/>
                <w:w w:val="100"/>
                <w:sz w:val="24"/>
                <w:szCs w:val="24"/>
                <w:shd w:val="clear" w:color="auto" w:fill="FFFFFF"/>
              </w:rPr>
              <w:t>月</w:t>
            </w:r>
            <w:r>
              <w:rPr>
                <w:rFonts w:hint="eastAsia" w:ascii="宋体" w:hAnsi="宋体" w:eastAsia="仿宋_GB2312" w:cs="仿宋_GB2312"/>
                <w:color w:val="auto"/>
                <w:spacing w:val="0"/>
                <w:w w:val="100"/>
                <w:sz w:val="24"/>
                <w:szCs w:val="24"/>
                <w:shd w:val="clear" w:color="auto" w:fill="FFFFFF"/>
                <w:lang w:eastAsia="zh-CN"/>
              </w:rPr>
              <w:t>2</w:t>
            </w:r>
            <w:r>
              <w:rPr>
                <w:rFonts w:hint="eastAsia" w:ascii="宋体" w:hAnsi="宋体" w:eastAsia="仿宋_GB2312" w:cs="仿宋_GB2312"/>
                <w:color w:val="auto"/>
                <w:spacing w:val="0"/>
                <w:w w:val="100"/>
                <w:sz w:val="24"/>
                <w:szCs w:val="24"/>
                <w:shd w:val="clear" w:color="auto" w:fill="FFFFFF"/>
                <w:lang w:val="en-US" w:eastAsia="zh-CN"/>
              </w:rPr>
              <w:t>4</w:t>
            </w:r>
            <w:r>
              <w:rPr>
                <w:rFonts w:hint="eastAsia" w:ascii="宋体" w:hAnsi="宋体" w:eastAsia="仿宋_GB2312" w:cs="仿宋_GB2312"/>
                <w:color w:val="auto"/>
                <w:spacing w:val="0"/>
                <w:w w:val="100"/>
                <w:sz w:val="24"/>
                <w:szCs w:val="24"/>
                <w:shd w:val="clear" w:color="auto" w:fill="FFFFFF"/>
              </w:rPr>
              <w:t>日</w:t>
            </w:r>
          </w:p>
        </w:tc>
        <w:tc>
          <w:tcPr>
            <w:tcW w:w="936" w:type="dxa"/>
            <w:vMerge w:val="restart"/>
            <w:tcBorders>
              <w:top w:val="single" w:color="000000" w:sz="6" w:space="0"/>
              <w:left w:val="nil"/>
              <w:right w:val="single" w:color="000000" w:sz="6" w:space="0"/>
            </w:tcBorders>
            <w:noWrap w:val="0"/>
            <w:vAlign w:val="center"/>
          </w:tcPr>
          <w:p w14:paraId="6B3DF40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上午</w:t>
            </w:r>
          </w:p>
        </w:tc>
        <w:tc>
          <w:tcPr>
            <w:tcW w:w="2249" w:type="dxa"/>
            <w:tcBorders>
              <w:top w:val="single" w:color="000000" w:sz="6" w:space="0"/>
              <w:left w:val="nil"/>
              <w:bottom w:val="single" w:color="000000" w:sz="6" w:space="0"/>
              <w:right w:val="single" w:color="000000" w:sz="6" w:space="0"/>
            </w:tcBorders>
            <w:noWrap w:val="0"/>
            <w:vAlign w:val="center"/>
          </w:tcPr>
          <w:p w14:paraId="55F0498D">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lang w:val="en-US" w:eastAsia="zh-CN"/>
              </w:rPr>
              <w:t>9</w:t>
            </w:r>
            <w:r>
              <w:rPr>
                <w:rFonts w:hint="eastAsia" w:ascii="宋体" w:hAnsi="宋体" w:eastAsia="仿宋_GB2312" w:cs="仿宋_GB2312"/>
                <w:color w:val="auto"/>
                <w:spacing w:val="0"/>
                <w:w w:val="100"/>
                <w:kern w:val="0"/>
                <w:sz w:val="24"/>
                <w:szCs w:val="24"/>
              </w:rPr>
              <w:t>:</w:t>
            </w:r>
            <w:r>
              <w:rPr>
                <w:rFonts w:hint="eastAsia" w:ascii="宋体" w:hAnsi="宋体" w:eastAsia="仿宋_GB2312" w:cs="仿宋_GB2312"/>
                <w:color w:val="auto"/>
                <w:spacing w:val="0"/>
                <w:w w:val="100"/>
                <w:kern w:val="0"/>
                <w:sz w:val="24"/>
                <w:szCs w:val="24"/>
                <w:lang w:val="en-US" w:eastAsia="zh-CN"/>
              </w:rPr>
              <w:t>0</w:t>
            </w:r>
            <w:r>
              <w:rPr>
                <w:rFonts w:hint="eastAsia" w:ascii="宋体" w:hAnsi="宋体" w:eastAsia="仿宋_GB2312" w:cs="仿宋_GB2312"/>
                <w:color w:val="auto"/>
                <w:spacing w:val="0"/>
                <w:w w:val="100"/>
                <w:kern w:val="0"/>
                <w:sz w:val="24"/>
                <w:szCs w:val="24"/>
              </w:rPr>
              <w:t>0—</w:t>
            </w:r>
            <w:r>
              <w:rPr>
                <w:rFonts w:hint="eastAsia" w:ascii="宋体" w:hAnsi="宋体" w:eastAsia="仿宋_GB2312" w:cs="仿宋_GB2312"/>
                <w:color w:val="auto"/>
                <w:spacing w:val="0"/>
                <w:w w:val="100"/>
                <w:kern w:val="0"/>
                <w:sz w:val="24"/>
                <w:szCs w:val="24"/>
                <w:lang w:val="en-US" w:eastAsia="zh-CN"/>
              </w:rPr>
              <w:t>9</w:t>
            </w:r>
            <w:r>
              <w:rPr>
                <w:rFonts w:hint="eastAsia" w:ascii="宋体" w:hAnsi="宋体" w:eastAsia="仿宋_GB2312" w:cs="仿宋_GB2312"/>
                <w:color w:val="auto"/>
                <w:spacing w:val="0"/>
                <w:w w:val="100"/>
                <w:kern w:val="0"/>
                <w:sz w:val="24"/>
                <w:szCs w:val="24"/>
              </w:rPr>
              <w:t>:</w:t>
            </w:r>
            <w:r>
              <w:rPr>
                <w:rFonts w:hint="eastAsia" w:ascii="宋体" w:hAnsi="宋体" w:eastAsia="仿宋_GB2312" w:cs="仿宋_GB2312"/>
                <w:color w:val="auto"/>
                <w:spacing w:val="0"/>
                <w:w w:val="100"/>
                <w:kern w:val="0"/>
                <w:sz w:val="24"/>
                <w:szCs w:val="24"/>
                <w:lang w:val="en-US" w:eastAsia="zh-CN"/>
              </w:rPr>
              <w:t>5</w:t>
            </w:r>
            <w:r>
              <w:rPr>
                <w:rFonts w:hint="eastAsia" w:ascii="宋体" w:hAnsi="宋体" w:eastAsia="仿宋_GB2312" w:cs="仿宋_GB2312"/>
                <w:color w:val="auto"/>
                <w:spacing w:val="0"/>
                <w:w w:val="100"/>
                <w:kern w:val="0"/>
                <w:sz w:val="24"/>
                <w:szCs w:val="24"/>
              </w:rPr>
              <w:t>0</w:t>
            </w:r>
          </w:p>
        </w:tc>
        <w:tc>
          <w:tcPr>
            <w:tcW w:w="1201" w:type="dxa"/>
            <w:tcBorders>
              <w:top w:val="single" w:color="000000" w:sz="6" w:space="0"/>
              <w:left w:val="nil"/>
              <w:bottom w:val="single" w:color="000000" w:sz="6" w:space="0"/>
              <w:right w:val="single" w:color="000000" w:sz="6" w:space="0"/>
            </w:tcBorders>
            <w:noWrap w:val="0"/>
            <w:vAlign w:val="center"/>
          </w:tcPr>
          <w:p w14:paraId="19A5F82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lang w:val="en-US" w:eastAsia="zh-CN"/>
              </w:rPr>
              <w:t>5</w:t>
            </w:r>
            <w:r>
              <w:rPr>
                <w:rFonts w:hint="eastAsia" w:ascii="宋体" w:hAnsi="宋体" w:eastAsia="仿宋_GB2312" w:cs="仿宋_GB2312"/>
                <w:color w:val="auto"/>
                <w:spacing w:val="0"/>
                <w:w w:val="100"/>
                <w:kern w:val="0"/>
                <w:sz w:val="24"/>
                <w:szCs w:val="24"/>
              </w:rPr>
              <w:t>0分钟</w:t>
            </w:r>
          </w:p>
        </w:tc>
        <w:tc>
          <w:tcPr>
            <w:tcW w:w="1552" w:type="dxa"/>
            <w:tcBorders>
              <w:top w:val="single" w:color="000000" w:sz="6" w:space="0"/>
              <w:left w:val="nil"/>
              <w:bottom w:val="single" w:color="000000" w:sz="6" w:space="0"/>
              <w:right w:val="single" w:color="000000" w:sz="6" w:space="0"/>
            </w:tcBorders>
            <w:noWrap w:val="0"/>
            <w:vAlign w:val="center"/>
          </w:tcPr>
          <w:p w14:paraId="29D8D2B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仿宋_GB2312" w:cs="仿宋_GB2312"/>
                <w:color w:val="auto"/>
                <w:spacing w:val="0"/>
                <w:w w:val="100"/>
                <w:kern w:val="0"/>
                <w:sz w:val="24"/>
                <w:szCs w:val="24"/>
                <w:lang w:eastAsia="zh-CN"/>
              </w:rPr>
            </w:pPr>
            <w:r>
              <w:rPr>
                <w:rFonts w:hint="eastAsia" w:ascii="宋体" w:hAnsi="宋体" w:eastAsia="仿宋_GB2312" w:cs="仿宋_GB2312"/>
                <w:color w:val="auto"/>
                <w:spacing w:val="0"/>
                <w:w w:val="100"/>
                <w:kern w:val="0"/>
                <w:sz w:val="24"/>
                <w:szCs w:val="24"/>
              </w:rPr>
              <w:t>生物</w:t>
            </w:r>
            <w:r>
              <w:rPr>
                <w:rFonts w:hint="eastAsia" w:ascii="宋体" w:hAnsi="宋体" w:cs="仿宋_GB2312"/>
                <w:color w:val="auto"/>
                <w:spacing w:val="0"/>
                <w:w w:val="100"/>
                <w:kern w:val="0"/>
                <w:sz w:val="24"/>
                <w:szCs w:val="24"/>
                <w:lang w:eastAsia="zh-CN"/>
              </w:rPr>
              <w:t>学</w:t>
            </w:r>
          </w:p>
        </w:tc>
        <w:tc>
          <w:tcPr>
            <w:tcW w:w="2059" w:type="dxa"/>
            <w:gridSpan w:val="2"/>
            <w:vMerge w:val="restart"/>
            <w:tcBorders>
              <w:top w:val="single" w:color="000000" w:sz="6" w:space="0"/>
              <w:left w:val="nil"/>
              <w:right w:val="single" w:color="000000" w:sz="6" w:space="0"/>
            </w:tcBorders>
            <w:noWrap w:val="0"/>
            <w:vAlign w:val="center"/>
          </w:tcPr>
          <w:p w14:paraId="37EA21C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eastAsia="仿宋_GB2312" w:cs="仿宋_GB2312"/>
                <w:color w:val="auto"/>
                <w:spacing w:val="0"/>
                <w:w w:val="100"/>
                <w:kern w:val="0"/>
                <w:sz w:val="24"/>
                <w:szCs w:val="24"/>
                <w:lang w:val="en-US" w:eastAsia="zh-CN"/>
              </w:rPr>
            </w:pPr>
            <w:r>
              <w:rPr>
                <w:rFonts w:hint="eastAsia" w:ascii="宋体" w:hAnsi="宋体" w:eastAsia="仿宋_GB2312" w:cs="仿宋_GB2312"/>
                <w:color w:val="auto"/>
                <w:spacing w:val="0"/>
                <w:w w:val="100"/>
                <w:kern w:val="0"/>
                <w:sz w:val="24"/>
                <w:szCs w:val="24"/>
                <w:lang w:val="en-US" w:eastAsia="zh-CN"/>
              </w:rPr>
              <w:t>卷面分值各为50分，考试对象为初中二年级学生，成绩以等级呈现。</w:t>
            </w:r>
          </w:p>
          <w:p w14:paraId="3E27025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spacing w:val="0"/>
                <w:lang w:eastAsia="zh-CN"/>
              </w:rPr>
            </w:pPr>
            <w:r>
              <w:rPr>
                <w:rFonts w:hint="eastAsia" w:ascii="宋体" w:hAnsi="宋体" w:eastAsia="仿宋_GB2312" w:cs="仿宋_GB2312"/>
                <w:color w:val="auto"/>
                <w:spacing w:val="0"/>
                <w:w w:val="100"/>
                <w:kern w:val="0"/>
                <w:sz w:val="24"/>
                <w:szCs w:val="24"/>
                <w:lang w:val="en-US" w:eastAsia="zh-CN"/>
              </w:rPr>
              <w:t>闭卷考试。合场不合卷，中间不休息，15分钟换卷时间。</w:t>
            </w:r>
          </w:p>
        </w:tc>
      </w:tr>
      <w:tr w14:paraId="7F7C1589">
        <w:tblPrEx>
          <w:tblCellMar>
            <w:top w:w="0" w:type="dxa"/>
            <w:left w:w="0" w:type="dxa"/>
            <w:bottom w:w="0" w:type="dxa"/>
            <w:right w:w="0" w:type="dxa"/>
          </w:tblCellMar>
        </w:tblPrEx>
        <w:trPr>
          <w:trHeight w:val="942" w:hRule="atLeast"/>
          <w:jc w:val="center"/>
        </w:trPr>
        <w:tc>
          <w:tcPr>
            <w:tcW w:w="1277" w:type="dxa"/>
            <w:vMerge w:val="continue"/>
            <w:tcBorders>
              <w:left w:val="single" w:color="000000" w:sz="6" w:space="0"/>
              <w:bottom w:val="single" w:color="000000" w:sz="6" w:space="0"/>
              <w:right w:val="single" w:color="000000" w:sz="6" w:space="0"/>
            </w:tcBorders>
            <w:noWrap w:val="0"/>
            <w:vAlign w:val="center"/>
          </w:tcPr>
          <w:p w14:paraId="2659841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仿宋_GB2312" w:cs="仿宋_GB2312"/>
                <w:color w:val="auto"/>
                <w:spacing w:val="0"/>
                <w:w w:val="100"/>
                <w:kern w:val="0"/>
                <w:sz w:val="24"/>
                <w:szCs w:val="24"/>
              </w:rPr>
            </w:pPr>
          </w:p>
        </w:tc>
        <w:tc>
          <w:tcPr>
            <w:tcW w:w="936" w:type="dxa"/>
            <w:vMerge w:val="continue"/>
            <w:tcBorders>
              <w:left w:val="nil"/>
              <w:bottom w:val="single" w:color="000000" w:sz="6" w:space="0"/>
              <w:right w:val="single" w:color="000000" w:sz="6" w:space="0"/>
            </w:tcBorders>
            <w:noWrap w:val="0"/>
            <w:vAlign w:val="center"/>
          </w:tcPr>
          <w:p w14:paraId="3176006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仿宋_GB2312" w:cs="仿宋_GB2312"/>
                <w:color w:val="auto"/>
                <w:spacing w:val="0"/>
                <w:w w:val="100"/>
                <w:kern w:val="0"/>
                <w:sz w:val="24"/>
                <w:szCs w:val="24"/>
              </w:rPr>
            </w:pPr>
          </w:p>
        </w:tc>
        <w:tc>
          <w:tcPr>
            <w:tcW w:w="2249" w:type="dxa"/>
            <w:tcBorders>
              <w:top w:val="single" w:color="000000" w:sz="6" w:space="0"/>
              <w:left w:val="nil"/>
              <w:bottom w:val="single" w:color="000000" w:sz="6" w:space="0"/>
              <w:right w:val="single" w:color="000000" w:sz="6" w:space="0"/>
            </w:tcBorders>
            <w:noWrap w:val="0"/>
            <w:vAlign w:val="center"/>
          </w:tcPr>
          <w:p w14:paraId="5F9AEEE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宋体" w:hAnsi="宋体" w:eastAsia="仿宋_GB2312" w:cs="仿宋_GB2312"/>
                <w:color w:val="auto"/>
                <w:spacing w:val="0"/>
                <w:w w:val="100"/>
                <w:kern w:val="0"/>
                <w:sz w:val="24"/>
                <w:szCs w:val="24"/>
                <w:lang w:val="en-US"/>
              </w:rPr>
            </w:pPr>
            <w:r>
              <w:rPr>
                <w:rFonts w:hint="eastAsia" w:ascii="宋体" w:hAnsi="宋体" w:eastAsia="仿宋_GB2312" w:cs="仿宋_GB2312"/>
                <w:color w:val="auto"/>
                <w:spacing w:val="0"/>
                <w:w w:val="100"/>
                <w:kern w:val="0"/>
                <w:sz w:val="24"/>
                <w:szCs w:val="24"/>
              </w:rPr>
              <w:t>10:</w:t>
            </w:r>
            <w:r>
              <w:rPr>
                <w:rFonts w:hint="eastAsia" w:ascii="宋体" w:hAnsi="宋体" w:cs="仿宋_GB2312"/>
                <w:color w:val="auto"/>
                <w:spacing w:val="0"/>
                <w:w w:val="100"/>
                <w:kern w:val="0"/>
                <w:sz w:val="24"/>
                <w:szCs w:val="24"/>
                <w:lang w:val="en-US" w:eastAsia="zh-CN"/>
              </w:rPr>
              <w:t>05</w:t>
            </w:r>
            <w:r>
              <w:rPr>
                <w:rFonts w:hint="eastAsia" w:ascii="宋体" w:hAnsi="宋体" w:eastAsia="仿宋_GB2312" w:cs="仿宋_GB2312"/>
                <w:color w:val="auto"/>
                <w:spacing w:val="0"/>
                <w:w w:val="100"/>
                <w:kern w:val="0"/>
                <w:sz w:val="24"/>
                <w:szCs w:val="24"/>
              </w:rPr>
              <w:t>—1</w:t>
            </w:r>
            <w:r>
              <w:rPr>
                <w:rFonts w:hint="eastAsia" w:ascii="宋体" w:hAnsi="宋体" w:cs="仿宋_GB2312"/>
                <w:color w:val="auto"/>
                <w:spacing w:val="0"/>
                <w:w w:val="100"/>
                <w:kern w:val="0"/>
                <w:sz w:val="24"/>
                <w:szCs w:val="24"/>
                <w:lang w:val="en-US" w:eastAsia="zh-CN"/>
              </w:rPr>
              <w:t>0</w:t>
            </w:r>
            <w:r>
              <w:rPr>
                <w:rFonts w:hint="eastAsia" w:ascii="宋体" w:hAnsi="宋体" w:eastAsia="仿宋_GB2312" w:cs="仿宋_GB2312"/>
                <w:color w:val="auto"/>
                <w:spacing w:val="0"/>
                <w:w w:val="100"/>
                <w:kern w:val="0"/>
                <w:sz w:val="24"/>
                <w:szCs w:val="24"/>
              </w:rPr>
              <w:t>:</w:t>
            </w:r>
            <w:r>
              <w:rPr>
                <w:rFonts w:hint="eastAsia" w:ascii="宋体" w:hAnsi="宋体" w:cs="仿宋_GB2312"/>
                <w:color w:val="auto"/>
                <w:spacing w:val="0"/>
                <w:w w:val="100"/>
                <w:kern w:val="0"/>
                <w:sz w:val="24"/>
                <w:szCs w:val="24"/>
                <w:lang w:val="en-US" w:eastAsia="zh-CN"/>
              </w:rPr>
              <w:t>55</w:t>
            </w:r>
          </w:p>
        </w:tc>
        <w:tc>
          <w:tcPr>
            <w:tcW w:w="1201" w:type="dxa"/>
            <w:tcBorders>
              <w:top w:val="single" w:color="000000" w:sz="6" w:space="0"/>
              <w:left w:val="nil"/>
              <w:bottom w:val="single" w:color="000000" w:sz="6" w:space="0"/>
              <w:right w:val="single" w:color="000000" w:sz="6" w:space="0"/>
            </w:tcBorders>
            <w:noWrap w:val="0"/>
            <w:vAlign w:val="center"/>
          </w:tcPr>
          <w:p w14:paraId="6A1C8F0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lang w:val="en-US" w:eastAsia="zh-CN"/>
              </w:rPr>
              <w:t>5</w:t>
            </w:r>
            <w:r>
              <w:rPr>
                <w:rFonts w:hint="eastAsia" w:ascii="宋体" w:hAnsi="宋体" w:eastAsia="仿宋_GB2312" w:cs="仿宋_GB2312"/>
                <w:color w:val="auto"/>
                <w:spacing w:val="0"/>
                <w:w w:val="100"/>
                <w:kern w:val="0"/>
                <w:sz w:val="24"/>
                <w:szCs w:val="24"/>
              </w:rPr>
              <w:t>0分钟</w:t>
            </w:r>
          </w:p>
        </w:tc>
        <w:tc>
          <w:tcPr>
            <w:tcW w:w="1552" w:type="dxa"/>
            <w:tcBorders>
              <w:top w:val="single" w:color="000000" w:sz="6" w:space="0"/>
              <w:left w:val="nil"/>
              <w:bottom w:val="single" w:color="000000" w:sz="6" w:space="0"/>
              <w:right w:val="single" w:color="000000" w:sz="6" w:space="0"/>
            </w:tcBorders>
            <w:noWrap w:val="0"/>
            <w:vAlign w:val="center"/>
          </w:tcPr>
          <w:p w14:paraId="65FB90D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仿宋_GB2312" w:cs="仿宋_GB2312"/>
                <w:color w:val="auto"/>
                <w:spacing w:val="0"/>
                <w:w w:val="100"/>
                <w:kern w:val="0"/>
                <w:sz w:val="24"/>
                <w:szCs w:val="24"/>
              </w:rPr>
            </w:pPr>
            <w:r>
              <w:rPr>
                <w:rFonts w:hint="eastAsia" w:ascii="宋体" w:hAnsi="宋体" w:eastAsia="仿宋_GB2312" w:cs="仿宋_GB2312"/>
                <w:color w:val="auto"/>
                <w:spacing w:val="0"/>
                <w:w w:val="100"/>
                <w:kern w:val="0"/>
                <w:sz w:val="24"/>
                <w:szCs w:val="24"/>
              </w:rPr>
              <w:t>地理</w:t>
            </w:r>
          </w:p>
        </w:tc>
        <w:tc>
          <w:tcPr>
            <w:tcW w:w="2059" w:type="dxa"/>
            <w:gridSpan w:val="2"/>
            <w:vMerge w:val="continue"/>
            <w:tcBorders>
              <w:left w:val="nil"/>
              <w:bottom w:val="single" w:color="000000" w:sz="6" w:space="0"/>
              <w:right w:val="single" w:color="000000" w:sz="6" w:space="0"/>
            </w:tcBorders>
            <w:noWrap w:val="0"/>
            <w:vAlign w:val="center"/>
          </w:tcPr>
          <w:p w14:paraId="7B0594B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仿宋_GB2312" w:cs="仿宋_GB2312"/>
                <w:color w:val="auto"/>
                <w:spacing w:val="0"/>
                <w:w w:val="100"/>
                <w:kern w:val="0"/>
                <w:sz w:val="24"/>
                <w:szCs w:val="24"/>
              </w:rPr>
            </w:pPr>
          </w:p>
        </w:tc>
      </w:tr>
    </w:tbl>
    <w:p w14:paraId="6E216784">
      <w:pPr>
        <w:pStyle w:val="6"/>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仿宋" w:cs="仿宋"/>
          <w:color w:val="auto"/>
          <w:spacing w:val="0"/>
          <w:sz w:val="32"/>
          <w:szCs w:val="32"/>
        </w:rPr>
      </w:pPr>
      <w:r>
        <w:rPr>
          <w:rFonts w:hint="eastAsia" w:ascii="宋体" w:hAnsi="宋体" w:eastAsia="黑体" w:cs="黑体"/>
          <w:color w:val="auto"/>
          <w:spacing w:val="0"/>
          <w:sz w:val="28"/>
          <w:szCs w:val="28"/>
        </w:rPr>
        <w:br w:type="page"/>
      </w:r>
      <w:r>
        <w:rPr>
          <w:rFonts w:hint="eastAsia" w:ascii="宋体" w:hAnsi="宋体" w:eastAsia="黑体" w:cs="黑体"/>
          <w:color w:val="auto"/>
          <w:spacing w:val="0"/>
          <w:sz w:val="32"/>
          <w:szCs w:val="32"/>
        </w:rPr>
        <w:t>附件</w:t>
      </w:r>
      <w:r>
        <w:rPr>
          <w:rFonts w:hint="eastAsia" w:ascii="宋体" w:hAnsi="宋体" w:eastAsia="黑体" w:cs="黑体"/>
          <w:color w:val="auto"/>
          <w:spacing w:val="0"/>
          <w:sz w:val="32"/>
          <w:szCs w:val="32"/>
          <w:lang w:val="en-US" w:eastAsia="zh-CN"/>
        </w:rPr>
        <w:t>4</w:t>
      </w:r>
    </w:p>
    <w:p w14:paraId="76370F67">
      <w:pPr>
        <w:pStyle w:val="6"/>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黑体" w:cs="黑体"/>
          <w:color w:val="auto"/>
          <w:spacing w:val="0"/>
          <w:sz w:val="32"/>
          <w:szCs w:val="32"/>
        </w:rPr>
      </w:pPr>
    </w:p>
    <w:p w14:paraId="74899EB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方正小标宋简体" w:cs="方正小标宋简体"/>
          <w:bCs/>
          <w:color w:val="auto"/>
          <w:spacing w:val="0"/>
          <w:kern w:val="0"/>
          <w:sz w:val="44"/>
          <w:szCs w:val="44"/>
          <w:lang w:val="en-US" w:eastAsia="zh-CN"/>
        </w:rPr>
      </w:pPr>
      <w:r>
        <w:rPr>
          <w:rFonts w:hint="eastAsia" w:ascii="宋体" w:hAnsi="宋体" w:eastAsia="方正小标宋简体" w:cs="方正小标宋简体"/>
          <w:bCs/>
          <w:color w:val="auto"/>
          <w:spacing w:val="0"/>
          <w:kern w:val="0"/>
          <w:sz w:val="44"/>
          <w:szCs w:val="44"/>
          <w:lang w:val="en-US" w:eastAsia="zh-CN"/>
        </w:rPr>
        <w:t>河南省中招政策性加分对象和标准</w:t>
      </w:r>
    </w:p>
    <w:p w14:paraId="441B22E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rPr>
      </w:pPr>
    </w:p>
    <w:p w14:paraId="08B4D27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lang w:val="en-US" w:eastAsia="zh-CN"/>
        </w:rPr>
        <w:t xml:space="preserve">1.根据《河南省公安英烈和因公牺牲伤残公安民警子女教育优待工作实施细则》（豫公通〔2018〕66号），公安烈士、公安英模子女，按照录取分值10%的标准，降低分数优先录取；因公牺牲、一级至四级因公伤残公安民警子女，按照录取分值5%的标准，降低分数优先录取。 </w:t>
      </w:r>
    </w:p>
    <w:p w14:paraId="5DBACC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lang w:val="en-US" w:eastAsia="zh-CN"/>
        </w:rPr>
        <w:t xml:space="preserve">2.根据《河南省实施〈中华人民共和国归侨侨眷权益保护法〉办法》和《河南省实施〈中华人民共和国台湾同胞投资保护法〉办法》，归侨、侨眷考生照顾10分录取，台湾同胞投资者及随行眷属、所聘台湾管理人员凭《台湾同胞投资证书》，其子女报考普通高中的，照顾10分。 </w:t>
      </w:r>
    </w:p>
    <w:p w14:paraId="0E86C93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lang w:val="en-US" w:eastAsia="zh-CN"/>
        </w:rPr>
        <w:t>3.根据中共河南省委、河南省人民政府《关于贯彻中发〔2006〕22号文件精神，全面加强人口和计划生育工作，统筹解决人口问题的意见》（豫发〔2007〕7号）精神，对农村独生子女家庭和计划生育双女家庭，其子女报考本县（市、区）高中的，照顾10分。</w:t>
      </w:r>
    </w:p>
    <w:p w14:paraId="690F14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lang w:val="en-US" w:eastAsia="zh-CN"/>
        </w:rPr>
        <w:t>4.</w:t>
      </w:r>
      <w:r>
        <w:rPr>
          <w:rFonts w:hint="eastAsia" w:ascii="宋体" w:hAnsi="宋体" w:eastAsia="仿宋_GB2312" w:cs="仿宋_GB2312"/>
          <w:color w:val="auto"/>
          <w:spacing w:val="0"/>
          <w:sz w:val="32"/>
          <w:szCs w:val="32"/>
        </w:rPr>
        <w:t>根据《河南省少数民族权益保障条例》，少数民族考生报考少数民族学校的，照顾10分；报考其它学校的，照顾5分。</w:t>
      </w:r>
    </w:p>
    <w:p w14:paraId="2206D4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5.军人子女考生加分按照河南省教育厅、河南省军区政治部印发的《河南省&lt;军人子女教育优待办法&gt;实施细则》（政联〔2012〕1号）和《关于进一步明确军人子女中招优待政策的通知》（豫政联〔2019〕2号）要求执行。各军分区（警备区）政治工作处负责审查上报优待对象名单，省军区政治工作局汇总核定后报省教育厅，省教育厅将优待对象名单转发给各地教育行政部门。驻豫武警部队和国家综合性消防救援队伍人员子女的教育优待参照执行。一级至四级残疾退役军人子女教育优待按照民政部、教育部、总政治部关于印发《优抚对象及其子女教育优待暂行办法》的通知（民发〔2004〕第192号）要求执行。</w:t>
      </w:r>
    </w:p>
    <w:p w14:paraId="3C91900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6.获得见义勇为荣誉称号人员及其子女加分按照《河南省人民政府办公厅转发省民政厅等部门关于加强见义勇为人员权益保护工作意见的通知》（豫政办〔2013〕90号）要求执行。</w:t>
      </w:r>
    </w:p>
    <w:p w14:paraId="279A2FB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7.根据教育部办公厅《关于解决驻外使领馆工作人员子女回国后入学问题的通知》（教基厅〔2005〕16号），持有驻外使领馆出具的《驻外使领馆工作人员随任子女回国证明》的初中阶段回国的初中生，在初中毕业后参加我省统一组织的高级中等学校招生考试的，在条件相同的情况下，优先录取。</w:t>
      </w:r>
    </w:p>
    <w:p w14:paraId="371EFAA7">
      <w:pPr>
        <w:pStyle w:val="6"/>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黑体" w:cs="黑体"/>
          <w:color w:val="auto"/>
          <w:spacing w:val="0"/>
          <w:sz w:val="32"/>
          <w:szCs w:val="32"/>
          <w:lang w:val="en-US" w:eastAsia="zh-CN"/>
        </w:rPr>
      </w:pPr>
      <w:r>
        <w:rPr>
          <w:rFonts w:hint="eastAsia" w:ascii="宋体" w:hAnsi="宋体" w:eastAsia="黑体" w:cs="黑体"/>
          <w:color w:val="auto"/>
          <w:spacing w:val="0"/>
          <w:sz w:val="32"/>
          <w:szCs w:val="32"/>
        </w:rPr>
        <w:br w:type="page"/>
      </w:r>
      <w:r>
        <w:rPr>
          <w:rFonts w:hint="eastAsia" w:ascii="宋体" w:hAnsi="宋体" w:eastAsia="黑体" w:cs="黑体"/>
          <w:color w:val="auto"/>
          <w:spacing w:val="0"/>
          <w:sz w:val="32"/>
          <w:szCs w:val="32"/>
        </w:rPr>
        <w:t>附件</w:t>
      </w:r>
      <w:r>
        <w:rPr>
          <w:rFonts w:hint="eastAsia" w:ascii="宋体" w:hAnsi="宋体" w:eastAsia="黑体" w:cs="黑体"/>
          <w:color w:val="auto"/>
          <w:spacing w:val="0"/>
          <w:sz w:val="32"/>
          <w:szCs w:val="32"/>
          <w:lang w:val="en-US" w:eastAsia="zh-CN"/>
        </w:rPr>
        <w:t>5</w:t>
      </w:r>
    </w:p>
    <w:p w14:paraId="54D393C3">
      <w:pPr>
        <w:pStyle w:val="6"/>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黑体" w:cs="黑体"/>
          <w:color w:val="auto"/>
          <w:spacing w:val="0"/>
          <w:sz w:val="32"/>
          <w:szCs w:val="32"/>
          <w:lang w:val="en-US" w:eastAsia="zh-CN"/>
        </w:rPr>
      </w:pPr>
    </w:p>
    <w:p w14:paraId="4904C4A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bCs/>
          <w:color w:val="auto"/>
          <w:spacing w:val="0"/>
          <w:kern w:val="0"/>
          <w:sz w:val="44"/>
          <w:szCs w:val="44"/>
          <w:lang w:val="en-US" w:eastAsia="zh-CN"/>
        </w:rPr>
      </w:pPr>
      <w:r>
        <w:rPr>
          <w:rFonts w:hint="eastAsia" w:ascii="宋体" w:hAnsi="宋体" w:eastAsia="方正小标宋简体" w:cs="方正小标宋简体"/>
          <w:bCs/>
          <w:color w:val="auto"/>
          <w:spacing w:val="0"/>
          <w:kern w:val="0"/>
          <w:sz w:val="44"/>
          <w:szCs w:val="44"/>
          <w:lang w:val="en-US" w:eastAsia="zh-CN"/>
        </w:rPr>
        <w:t>2026年中招考试承诺书</w:t>
      </w:r>
    </w:p>
    <w:p w14:paraId="3BC3CA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仿宋_GB2312" w:cs="仿宋_GB2312"/>
          <w:color w:val="auto"/>
          <w:spacing w:val="0"/>
          <w:kern w:val="2"/>
          <w:sz w:val="32"/>
          <w:szCs w:val="32"/>
          <w:lang w:val="en-US" w:eastAsia="zh-CN" w:bidi="ar-SA"/>
        </w:rPr>
      </w:pPr>
      <w:r>
        <w:rPr>
          <w:rFonts w:hint="eastAsia" w:ascii="宋体" w:hAnsi="宋体" w:eastAsia="仿宋_GB2312" w:cs="仿宋_GB2312"/>
          <w:color w:val="auto"/>
          <w:spacing w:val="0"/>
          <w:kern w:val="2"/>
          <w:sz w:val="32"/>
          <w:szCs w:val="32"/>
          <w:lang w:val="en-US" w:eastAsia="zh-CN" w:bidi="ar-SA"/>
        </w:rPr>
        <w:t>　　　</w:t>
      </w:r>
    </w:p>
    <w:p w14:paraId="610B200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r>
        <w:rPr>
          <w:rFonts w:hint="eastAsia" w:ascii="宋体" w:hAnsi="宋体" w:eastAsia="仿宋_GB2312" w:cs="仿宋_GB2312"/>
          <w:color w:val="auto"/>
          <w:spacing w:val="0"/>
          <w:sz w:val="32"/>
          <w:szCs w:val="32"/>
          <w:lang w:val="en-US" w:eastAsia="zh-CN"/>
        </w:rPr>
        <w:t>诚信是中华民族的优良传统，是一个社会和睦相处、共同进步的道德基石，诚信考试是每一名考生都应该具备的基本公民素质。我是参加河南省202</w:t>
      </w:r>
      <w:r>
        <w:rPr>
          <w:rFonts w:hint="eastAsia" w:ascii="宋体" w:hAnsi="宋体" w:cs="仿宋_GB2312"/>
          <w:color w:val="auto"/>
          <w:spacing w:val="0"/>
          <w:sz w:val="32"/>
          <w:szCs w:val="32"/>
          <w:lang w:val="en-US" w:eastAsia="zh-CN"/>
        </w:rPr>
        <w:t>6</w:t>
      </w:r>
      <w:r>
        <w:rPr>
          <w:rFonts w:hint="eastAsia" w:ascii="宋体" w:hAnsi="宋体" w:eastAsia="仿宋_GB2312" w:cs="仿宋_GB2312"/>
          <w:color w:val="auto"/>
          <w:spacing w:val="0"/>
          <w:sz w:val="32"/>
          <w:szCs w:val="32"/>
          <w:lang w:val="en-US" w:eastAsia="zh-CN"/>
        </w:rPr>
        <w:t>年中招考试的一名考生，现郑重承诺：</w:t>
      </w:r>
    </w:p>
    <w:p w14:paraId="2F0900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r>
        <w:rPr>
          <w:rFonts w:hint="eastAsia" w:ascii="宋体" w:hAnsi="宋体" w:eastAsia="仿宋_GB2312" w:cs="仿宋_GB2312"/>
          <w:color w:val="auto"/>
          <w:spacing w:val="0"/>
          <w:sz w:val="32"/>
          <w:szCs w:val="32"/>
          <w:lang w:val="en-US" w:eastAsia="zh-CN"/>
        </w:rPr>
        <w:t>1.我报名时网上填写的基本情况信息真实、准确，本人己签字确认。</w:t>
      </w:r>
    </w:p>
    <w:p w14:paraId="6A4984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r>
        <w:rPr>
          <w:rFonts w:hint="eastAsia" w:ascii="宋体" w:hAnsi="宋体" w:eastAsia="仿宋_GB2312" w:cs="仿宋_GB2312"/>
          <w:color w:val="auto"/>
          <w:spacing w:val="0"/>
          <w:sz w:val="32"/>
          <w:szCs w:val="32"/>
          <w:lang w:val="en-US" w:eastAsia="zh-CN"/>
        </w:rPr>
        <w:t>2.本人已认真学习并了解省市中招政策以及相关考试管理规定，将牢固树立“诚信考试光荣，作弊违纪可耻”的思想，自觉遵守考试纪律，保证不违纪、不作弊。</w:t>
      </w:r>
    </w:p>
    <w:p w14:paraId="2E8A37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r>
        <w:rPr>
          <w:rFonts w:hint="eastAsia" w:ascii="宋体" w:hAnsi="宋体" w:eastAsia="仿宋_GB2312" w:cs="仿宋_GB2312"/>
          <w:color w:val="auto"/>
          <w:spacing w:val="0"/>
          <w:sz w:val="32"/>
          <w:szCs w:val="32"/>
          <w:lang w:val="en-US" w:eastAsia="zh-CN"/>
        </w:rPr>
        <w:t>3.进入考场时携带准考证，主动接受监考人员使用金属探测仪进行检测。服从监考员等考试工作人员的管理，不扰乱考试工作秩序。</w:t>
      </w:r>
    </w:p>
    <w:p w14:paraId="1F92BF4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r>
        <w:rPr>
          <w:rFonts w:hint="eastAsia" w:ascii="宋体" w:hAnsi="宋体" w:eastAsia="仿宋_GB2312" w:cs="仿宋_GB2312"/>
          <w:color w:val="auto"/>
          <w:spacing w:val="0"/>
          <w:sz w:val="32"/>
          <w:szCs w:val="32"/>
          <w:lang w:val="en-US" w:eastAsia="zh-CN"/>
        </w:rPr>
        <w:t>4.不携带手机、无线接收和传送设备、电子储存记忆录放设备、手表、修正液、涂改液、文具盒等物品进入考场。</w:t>
      </w:r>
    </w:p>
    <w:p w14:paraId="1BCF66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r>
        <w:rPr>
          <w:rFonts w:hint="eastAsia" w:ascii="宋体" w:hAnsi="宋体" w:eastAsia="仿宋_GB2312" w:cs="仿宋_GB2312"/>
          <w:color w:val="auto"/>
          <w:spacing w:val="0"/>
          <w:sz w:val="32"/>
          <w:szCs w:val="32"/>
          <w:lang w:val="en-US" w:eastAsia="zh-CN"/>
        </w:rPr>
        <w:t>5.考试时独立思考、沉着应试，做到不喧哗，不交头接耳、不打手势暗号，不夹带抄袭或有意让他人抄袭，不传抄答案或交换试卷、答题卡，不传递文具等物品，不将试卷、答题卡或草稿纸带出考场，终考铃响后不在考场和考点警戒线内逗留。</w:t>
      </w:r>
    </w:p>
    <w:p w14:paraId="56CA02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r>
        <w:rPr>
          <w:rFonts w:hint="eastAsia" w:ascii="宋体" w:hAnsi="宋体" w:eastAsia="仿宋_GB2312" w:cs="仿宋_GB2312"/>
          <w:color w:val="auto"/>
          <w:spacing w:val="0"/>
          <w:sz w:val="32"/>
          <w:szCs w:val="32"/>
          <w:lang w:val="en-US" w:eastAsia="zh-CN"/>
        </w:rPr>
        <w:t>6.我已了解志愿学校基本情况、录取办法和收费标准，所填报志愿是本人真实意愿，一经录取，将按规定时间到校报到。否则，视为主动放弃普通高中学业资格。</w:t>
      </w:r>
    </w:p>
    <w:p w14:paraId="0AA4F3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r>
        <w:rPr>
          <w:rFonts w:hint="eastAsia" w:ascii="宋体" w:hAnsi="宋体" w:eastAsia="仿宋_GB2312" w:cs="仿宋_GB2312"/>
          <w:color w:val="auto"/>
          <w:spacing w:val="0"/>
          <w:sz w:val="32"/>
          <w:szCs w:val="32"/>
          <w:lang w:val="en-US" w:eastAsia="zh-CN"/>
        </w:rPr>
        <w:t>如违反以上承诺，我愿意承担一切责任，接受相应处理。</w:t>
      </w:r>
    </w:p>
    <w:p w14:paraId="5610FD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p>
    <w:p w14:paraId="74FBF98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r>
        <w:rPr>
          <w:rFonts w:hint="eastAsia" w:ascii="宋体" w:hAnsi="宋体" w:eastAsia="仿宋_GB2312" w:cs="仿宋_GB2312"/>
          <w:color w:val="auto"/>
          <w:spacing w:val="0"/>
          <w:sz w:val="32"/>
          <w:szCs w:val="32"/>
          <w:lang w:val="en-US" w:eastAsia="zh-CN"/>
        </w:rPr>
        <w:t>承 诺 人：           准考证号：　　　　　　　　　　　　　　　　　　　　　　　</w:t>
      </w:r>
    </w:p>
    <w:p w14:paraId="4A6150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宋体" w:hAnsi="宋体" w:eastAsia="仿宋_GB2312" w:cs="仿宋_GB2312"/>
          <w:color w:val="auto"/>
          <w:spacing w:val="0"/>
          <w:sz w:val="32"/>
          <w:szCs w:val="32"/>
          <w:lang w:val="en-US" w:eastAsia="zh-CN"/>
        </w:rPr>
      </w:pPr>
    </w:p>
    <w:p w14:paraId="741DA751">
      <w:pPr>
        <w:pStyle w:val="5"/>
        <w:keepNext w:val="0"/>
        <w:keepLines w:val="0"/>
        <w:pageBreakBefore w:val="0"/>
        <w:widowControl w:val="0"/>
        <w:kinsoku/>
        <w:wordWrap/>
        <w:overflowPunct/>
        <w:topLinePunct w:val="0"/>
        <w:autoSpaceDE/>
        <w:autoSpaceDN/>
        <w:bidi w:val="0"/>
        <w:adjustRightInd/>
        <w:rPr>
          <w:rFonts w:hint="eastAsia" w:ascii="宋体" w:hAnsi="宋体" w:eastAsia="仿宋_GB2312" w:cs="仿宋_GB2312"/>
          <w:color w:val="auto"/>
          <w:spacing w:val="0"/>
          <w:sz w:val="32"/>
          <w:szCs w:val="32"/>
          <w:lang w:val="en-US" w:eastAsia="zh-CN"/>
        </w:rPr>
      </w:pPr>
    </w:p>
    <w:p w14:paraId="532CD031">
      <w:pPr>
        <w:pStyle w:val="5"/>
        <w:keepNext w:val="0"/>
        <w:keepLines w:val="0"/>
        <w:pageBreakBefore w:val="0"/>
        <w:widowControl w:val="0"/>
        <w:kinsoku/>
        <w:wordWrap/>
        <w:overflowPunct/>
        <w:topLinePunct w:val="0"/>
        <w:autoSpaceDE/>
        <w:autoSpaceDN/>
        <w:bidi w:val="0"/>
        <w:adjustRightInd/>
        <w:rPr>
          <w:rFonts w:hint="eastAsia" w:ascii="宋体" w:hAnsi="宋体" w:eastAsia="仿宋_GB2312" w:cs="仿宋_GB2312"/>
          <w:color w:val="auto"/>
          <w:spacing w:val="0"/>
          <w:sz w:val="32"/>
          <w:szCs w:val="32"/>
          <w:lang w:val="en-US" w:eastAsia="zh-CN"/>
        </w:rPr>
      </w:pPr>
    </w:p>
    <w:p w14:paraId="2630AABF">
      <w:pPr>
        <w:keepNext w:val="0"/>
        <w:keepLines w:val="0"/>
        <w:pageBreakBefore w:val="0"/>
        <w:widowControl w:val="0"/>
        <w:kinsoku/>
        <w:wordWrap/>
        <w:overflowPunct/>
        <w:topLinePunct w:val="0"/>
        <w:autoSpaceDE/>
        <w:autoSpaceDN/>
        <w:bidi w:val="0"/>
        <w:adjustRightInd/>
        <w:snapToGrid/>
        <w:spacing w:line="600" w:lineRule="exact"/>
        <w:ind w:firstLine="5440" w:firstLineChars="1700"/>
        <w:textAlignment w:val="auto"/>
        <w:rPr>
          <w:rFonts w:hint="eastAsia" w:ascii="宋体" w:hAnsi="宋体" w:eastAsia="仿宋_GB2312" w:cs="仿宋_GB2312"/>
          <w:color w:val="auto"/>
          <w:spacing w:val="0"/>
          <w:sz w:val="32"/>
          <w:szCs w:val="32"/>
          <w:lang w:val="en-US" w:eastAsia="zh-CN"/>
        </w:rPr>
      </w:pPr>
      <w:r>
        <w:rPr>
          <w:rFonts w:hint="eastAsia" w:ascii="宋体" w:hAnsi="宋体" w:eastAsia="仿宋_GB2312" w:cs="仿宋_GB2312"/>
          <w:color w:val="auto"/>
          <w:spacing w:val="0"/>
          <w:sz w:val="32"/>
          <w:szCs w:val="32"/>
          <w:lang w:val="en-US" w:eastAsia="zh-CN"/>
        </w:rPr>
        <w:t>监护人：</w:t>
      </w:r>
    </w:p>
    <w:p w14:paraId="7D01F888">
      <w:pPr>
        <w:keepNext w:val="0"/>
        <w:keepLines w:val="0"/>
        <w:pageBreakBefore w:val="0"/>
        <w:widowControl w:val="0"/>
        <w:kinsoku/>
        <w:wordWrap/>
        <w:overflowPunct/>
        <w:topLinePunct w:val="0"/>
        <w:autoSpaceDE/>
        <w:autoSpaceDN/>
        <w:bidi w:val="0"/>
        <w:adjustRightInd/>
        <w:snapToGrid/>
        <w:spacing w:line="600" w:lineRule="exact"/>
        <w:ind w:firstLine="5440" w:firstLineChars="1700"/>
        <w:textAlignment w:val="auto"/>
        <w:rPr>
          <w:rFonts w:hint="eastAsia" w:ascii="宋体" w:hAnsi="宋体" w:eastAsia="仿宋_GB2312" w:cs="仿宋_GB2312"/>
          <w:color w:val="auto"/>
          <w:spacing w:val="0"/>
          <w:sz w:val="32"/>
          <w:szCs w:val="32"/>
          <w:lang w:val="en-US" w:eastAsia="zh-CN"/>
        </w:rPr>
      </w:pPr>
      <w:r>
        <w:rPr>
          <w:rFonts w:hint="eastAsia" w:ascii="宋体" w:hAnsi="宋体" w:cs="仿宋_GB2312"/>
          <w:color w:val="auto"/>
          <w:spacing w:val="0"/>
          <w:sz w:val="32"/>
          <w:szCs w:val="32"/>
          <w:lang w:val="en-US" w:eastAsia="zh-CN"/>
        </w:rPr>
        <w:t>2026</w:t>
      </w:r>
      <w:r>
        <w:rPr>
          <w:rFonts w:hint="eastAsia" w:ascii="宋体" w:hAnsi="宋体" w:eastAsia="仿宋_GB2312" w:cs="仿宋_GB2312"/>
          <w:color w:val="auto"/>
          <w:spacing w:val="0"/>
          <w:sz w:val="32"/>
          <w:szCs w:val="32"/>
          <w:lang w:val="en-US" w:eastAsia="zh-CN"/>
        </w:rPr>
        <w:t>年</w:t>
      </w:r>
      <w:r>
        <w:rPr>
          <w:rFonts w:hint="eastAsia" w:ascii="宋体" w:hAnsi="宋体" w:cs="仿宋_GB2312"/>
          <w:color w:val="auto"/>
          <w:spacing w:val="0"/>
          <w:sz w:val="32"/>
          <w:szCs w:val="32"/>
          <w:lang w:val="en-US" w:eastAsia="zh-CN"/>
        </w:rPr>
        <w:t xml:space="preserve">  </w:t>
      </w:r>
      <w:r>
        <w:rPr>
          <w:rFonts w:hint="eastAsia" w:ascii="宋体" w:hAnsi="宋体" w:eastAsia="仿宋_GB2312" w:cs="仿宋_GB2312"/>
          <w:color w:val="auto"/>
          <w:spacing w:val="0"/>
          <w:sz w:val="32"/>
          <w:szCs w:val="32"/>
          <w:lang w:val="en-US" w:eastAsia="zh-CN"/>
        </w:rPr>
        <w:t>月</w:t>
      </w:r>
      <w:r>
        <w:rPr>
          <w:rFonts w:hint="eastAsia" w:ascii="宋体" w:hAnsi="宋体" w:cs="仿宋_GB2312"/>
          <w:color w:val="auto"/>
          <w:spacing w:val="0"/>
          <w:sz w:val="32"/>
          <w:szCs w:val="32"/>
          <w:lang w:val="en-US" w:eastAsia="zh-CN"/>
        </w:rPr>
        <w:t xml:space="preserve">  </w:t>
      </w:r>
      <w:r>
        <w:rPr>
          <w:rFonts w:hint="eastAsia" w:ascii="宋体" w:hAnsi="宋体" w:eastAsia="仿宋_GB2312" w:cs="仿宋_GB2312"/>
          <w:color w:val="auto"/>
          <w:spacing w:val="0"/>
          <w:sz w:val="32"/>
          <w:szCs w:val="32"/>
          <w:lang w:val="en-US" w:eastAsia="zh-CN"/>
        </w:rPr>
        <w:t>日</w:t>
      </w:r>
    </w:p>
    <w:p w14:paraId="3AD4951F">
      <w:pPr>
        <w:pStyle w:val="6"/>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仿宋" w:cs="仿宋"/>
          <w:color w:val="auto"/>
          <w:spacing w:val="0"/>
          <w:sz w:val="32"/>
          <w:szCs w:val="32"/>
        </w:rPr>
      </w:pPr>
      <w:r>
        <w:rPr>
          <w:rFonts w:hint="eastAsia" w:ascii="宋体" w:hAnsi="宋体" w:eastAsia="仿宋_GB2312" w:cs="仿宋_GB2312"/>
          <w:color w:val="auto"/>
          <w:spacing w:val="0"/>
          <w:sz w:val="32"/>
          <w:szCs w:val="32"/>
        </w:rPr>
        <w:br w:type="page"/>
      </w:r>
      <w:r>
        <w:rPr>
          <w:rFonts w:hint="eastAsia" w:ascii="宋体" w:hAnsi="宋体" w:eastAsia="黑体" w:cs="黑体"/>
          <w:color w:val="auto"/>
          <w:spacing w:val="0"/>
          <w:kern w:val="2"/>
          <w:sz w:val="32"/>
          <w:szCs w:val="32"/>
          <w:lang w:val="en-US" w:eastAsia="zh-CN" w:bidi="ar-SA"/>
        </w:rPr>
        <w:t>附件6</w:t>
      </w:r>
    </w:p>
    <w:p w14:paraId="5E3E98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仿宋" w:cs="仿宋"/>
          <w:color w:val="auto"/>
          <w:spacing w:val="0"/>
          <w:sz w:val="32"/>
          <w:szCs w:val="32"/>
          <w:lang w:val="en-US" w:eastAsia="zh-CN"/>
        </w:rPr>
      </w:pPr>
    </w:p>
    <w:p w14:paraId="50BAD7B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bCs/>
          <w:color w:val="auto"/>
          <w:spacing w:val="0"/>
          <w:kern w:val="0"/>
          <w:sz w:val="11"/>
          <w:szCs w:val="11"/>
        </w:rPr>
      </w:pPr>
      <w:r>
        <w:rPr>
          <w:rFonts w:hint="eastAsia" w:ascii="宋体" w:hAnsi="宋体" w:eastAsia="方正小标宋简体" w:cs="方正小标宋简体"/>
          <w:bCs/>
          <w:color w:val="auto"/>
          <w:spacing w:val="0"/>
          <w:kern w:val="0"/>
          <w:sz w:val="44"/>
          <w:szCs w:val="44"/>
          <w:lang w:val="en-US" w:eastAsia="zh-CN"/>
        </w:rPr>
        <w:t>济源示范区</w:t>
      </w:r>
      <w:r>
        <w:rPr>
          <w:rFonts w:hint="eastAsia" w:ascii="宋体" w:hAnsi="宋体" w:eastAsia="方正小标宋简体" w:cs="方正小标宋简体"/>
          <w:bCs/>
          <w:color w:val="auto"/>
          <w:spacing w:val="0"/>
          <w:kern w:val="0"/>
          <w:sz w:val="44"/>
          <w:szCs w:val="44"/>
          <w:lang w:eastAsia="zh-CN"/>
        </w:rPr>
        <w:t>中招</w:t>
      </w:r>
      <w:r>
        <w:rPr>
          <w:rFonts w:hint="eastAsia" w:ascii="宋体" w:hAnsi="宋体" w:eastAsia="方正小标宋简体" w:cs="方正小标宋简体"/>
          <w:bCs/>
          <w:color w:val="auto"/>
          <w:spacing w:val="0"/>
          <w:kern w:val="0"/>
          <w:sz w:val="44"/>
          <w:szCs w:val="44"/>
        </w:rPr>
        <w:t>考试英语听力免试申请表</w:t>
      </w:r>
    </w:p>
    <w:p w14:paraId="4627DE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方正小标宋简体" w:cs="方正小标宋简体"/>
          <w:bCs/>
          <w:color w:val="auto"/>
          <w:spacing w:val="0"/>
          <w:kern w:val="0"/>
          <w:sz w:val="11"/>
          <w:szCs w:val="11"/>
        </w:rPr>
      </w:pPr>
    </w:p>
    <w:tbl>
      <w:tblPr>
        <w:tblStyle w:val="10"/>
        <w:tblW w:w="0" w:type="auto"/>
        <w:jc w:val="center"/>
        <w:tblLayout w:type="fixed"/>
        <w:tblCellMar>
          <w:top w:w="0" w:type="dxa"/>
          <w:left w:w="108" w:type="dxa"/>
          <w:bottom w:w="0" w:type="dxa"/>
          <w:right w:w="108" w:type="dxa"/>
        </w:tblCellMar>
      </w:tblPr>
      <w:tblGrid>
        <w:gridCol w:w="1015"/>
        <w:gridCol w:w="533"/>
        <w:gridCol w:w="1425"/>
        <w:gridCol w:w="922"/>
        <w:gridCol w:w="780"/>
        <w:gridCol w:w="1416"/>
        <w:gridCol w:w="2886"/>
      </w:tblGrid>
      <w:tr w14:paraId="16B8FB58">
        <w:tblPrEx>
          <w:tblCellMar>
            <w:top w:w="0" w:type="dxa"/>
            <w:left w:w="108" w:type="dxa"/>
            <w:bottom w:w="0" w:type="dxa"/>
            <w:right w:w="108" w:type="dxa"/>
          </w:tblCellMar>
        </w:tblPrEx>
        <w:trPr>
          <w:trHeight w:val="56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14:paraId="3E5E21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姓名</w:t>
            </w:r>
          </w:p>
        </w:tc>
        <w:tc>
          <w:tcPr>
            <w:tcW w:w="1958" w:type="dxa"/>
            <w:gridSpan w:val="2"/>
            <w:tcBorders>
              <w:top w:val="single" w:color="000000" w:sz="4" w:space="0"/>
              <w:left w:val="nil"/>
              <w:bottom w:val="single" w:color="000000" w:sz="4" w:space="0"/>
              <w:right w:val="single" w:color="000000" w:sz="4" w:space="0"/>
            </w:tcBorders>
            <w:noWrap w:val="0"/>
            <w:vAlign w:val="center"/>
          </w:tcPr>
          <w:p w14:paraId="445D8A6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p>
        </w:tc>
        <w:tc>
          <w:tcPr>
            <w:tcW w:w="922" w:type="dxa"/>
            <w:tcBorders>
              <w:top w:val="single" w:color="000000" w:sz="4" w:space="0"/>
              <w:left w:val="nil"/>
              <w:bottom w:val="single" w:color="000000" w:sz="4" w:space="0"/>
              <w:right w:val="single" w:color="000000" w:sz="4" w:space="0"/>
            </w:tcBorders>
            <w:noWrap w:val="0"/>
            <w:vAlign w:val="center"/>
          </w:tcPr>
          <w:p w14:paraId="4AA5940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性别</w:t>
            </w:r>
          </w:p>
        </w:tc>
        <w:tc>
          <w:tcPr>
            <w:tcW w:w="780" w:type="dxa"/>
            <w:tcBorders>
              <w:top w:val="single" w:color="000000" w:sz="4" w:space="0"/>
              <w:left w:val="nil"/>
              <w:bottom w:val="single" w:color="000000" w:sz="4" w:space="0"/>
              <w:right w:val="single" w:color="000000" w:sz="4" w:space="0"/>
            </w:tcBorders>
            <w:noWrap w:val="0"/>
            <w:vAlign w:val="center"/>
          </w:tcPr>
          <w:p w14:paraId="2B28CF9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p>
        </w:tc>
        <w:tc>
          <w:tcPr>
            <w:tcW w:w="1416" w:type="dxa"/>
            <w:tcBorders>
              <w:top w:val="single" w:color="000000" w:sz="4" w:space="0"/>
              <w:left w:val="nil"/>
              <w:bottom w:val="single" w:color="000000" w:sz="4" w:space="0"/>
              <w:right w:val="single" w:color="000000" w:sz="4" w:space="0"/>
            </w:tcBorders>
            <w:noWrap w:val="0"/>
            <w:vAlign w:val="center"/>
          </w:tcPr>
          <w:p w14:paraId="7D968F0D">
            <w:pPr>
              <w:keepNext w:val="0"/>
              <w:keepLines w:val="0"/>
              <w:pageBreakBefore w:val="0"/>
              <w:widowControl w:val="0"/>
              <w:kinsoku/>
              <w:wordWrap/>
              <w:overflowPunct/>
              <w:topLinePunct w:val="0"/>
              <w:autoSpaceDE/>
              <w:autoSpaceDN/>
              <w:bidi w:val="0"/>
              <w:adjustRightInd/>
              <w:snapToGrid/>
              <w:spacing w:before="0" w:after="0" w:line="500" w:lineRule="exact"/>
              <w:ind w:left="0" w:leftChars="0" w:right="0" w:rightChars="0" w:firstLine="0" w:firstLineChars="0"/>
              <w:jc w:val="center"/>
              <w:textAlignment w:val="auto"/>
              <w:outlineLvl w:val="9"/>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出生年月</w:t>
            </w:r>
          </w:p>
        </w:tc>
        <w:tc>
          <w:tcPr>
            <w:tcW w:w="2886" w:type="dxa"/>
            <w:tcBorders>
              <w:top w:val="single" w:color="000000" w:sz="4" w:space="0"/>
              <w:left w:val="nil"/>
              <w:bottom w:val="single" w:color="000000" w:sz="4" w:space="0"/>
              <w:right w:val="single" w:color="000000" w:sz="4" w:space="0"/>
            </w:tcBorders>
            <w:noWrap w:val="0"/>
            <w:vAlign w:val="center"/>
          </w:tcPr>
          <w:p w14:paraId="391E53F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p>
        </w:tc>
      </w:tr>
      <w:tr w14:paraId="289642FA">
        <w:tblPrEx>
          <w:tblCellMar>
            <w:top w:w="0" w:type="dxa"/>
            <w:left w:w="108" w:type="dxa"/>
            <w:bottom w:w="0" w:type="dxa"/>
            <w:right w:w="108" w:type="dxa"/>
          </w:tblCellMar>
        </w:tblPrEx>
        <w:trPr>
          <w:trHeight w:val="567" w:hRule="atLeast"/>
          <w:jc w:val="center"/>
        </w:trPr>
        <w:tc>
          <w:tcPr>
            <w:tcW w:w="1548" w:type="dxa"/>
            <w:gridSpan w:val="2"/>
            <w:tcBorders>
              <w:top w:val="single" w:color="000000" w:sz="4" w:space="0"/>
              <w:left w:val="single" w:color="000000" w:sz="4" w:space="0"/>
              <w:bottom w:val="single" w:color="000000" w:sz="4" w:space="0"/>
              <w:right w:val="single" w:color="auto" w:sz="4" w:space="0"/>
            </w:tcBorders>
            <w:noWrap w:val="0"/>
            <w:vAlign w:val="center"/>
          </w:tcPr>
          <w:p w14:paraId="18F94C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毕业学校</w:t>
            </w:r>
          </w:p>
        </w:tc>
        <w:tc>
          <w:tcPr>
            <w:tcW w:w="3127" w:type="dxa"/>
            <w:gridSpan w:val="3"/>
            <w:tcBorders>
              <w:top w:val="single" w:color="000000" w:sz="4" w:space="0"/>
              <w:left w:val="single" w:color="auto" w:sz="4" w:space="0"/>
              <w:bottom w:val="single" w:color="000000" w:sz="4" w:space="0"/>
              <w:right w:val="single" w:color="000000" w:sz="4" w:space="0"/>
            </w:tcBorders>
            <w:noWrap w:val="0"/>
            <w:vAlign w:val="center"/>
          </w:tcPr>
          <w:p w14:paraId="4A30FF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仿宋_GB2312" w:cs="仿宋_GB2312"/>
                <w:color w:val="auto"/>
                <w:spacing w:val="0"/>
                <w:kern w:val="0"/>
                <w:sz w:val="28"/>
                <w:szCs w:val="28"/>
              </w:rPr>
            </w:pPr>
          </w:p>
        </w:tc>
        <w:tc>
          <w:tcPr>
            <w:tcW w:w="1416" w:type="dxa"/>
            <w:tcBorders>
              <w:top w:val="single" w:color="000000" w:sz="4" w:space="0"/>
              <w:left w:val="nil"/>
              <w:bottom w:val="single" w:color="000000" w:sz="4" w:space="0"/>
              <w:right w:val="single" w:color="000000" w:sz="4" w:space="0"/>
            </w:tcBorders>
            <w:noWrap w:val="0"/>
            <w:vAlign w:val="center"/>
          </w:tcPr>
          <w:p w14:paraId="550B392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学籍号</w:t>
            </w:r>
          </w:p>
        </w:tc>
        <w:tc>
          <w:tcPr>
            <w:tcW w:w="2886" w:type="dxa"/>
            <w:tcBorders>
              <w:top w:val="single" w:color="000000" w:sz="4" w:space="0"/>
              <w:left w:val="nil"/>
              <w:bottom w:val="single" w:color="000000" w:sz="4" w:space="0"/>
              <w:right w:val="single" w:color="000000" w:sz="4" w:space="0"/>
            </w:tcBorders>
            <w:noWrap w:val="0"/>
            <w:vAlign w:val="center"/>
          </w:tcPr>
          <w:p w14:paraId="78CC57F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仿宋_GB2312" w:cs="仿宋_GB2312"/>
                <w:color w:val="auto"/>
                <w:spacing w:val="0"/>
                <w:kern w:val="0"/>
                <w:sz w:val="28"/>
                <w:szCs w:val="28"/>
              </w:rPr>
            </w:pPr>
          </w:p>
        </w:tc>
      </w:tr>
      <w:tr w14:paraId="523B54EB">
        <w:tblPrEx>
          <w:tblCellMar>
            <w:top w:w="0" w:type="dxa"/>
            <w:left w:w="108" w:type="dxa"/>
            <w:bottom w:w="0" w:type="dxa"/>
            <w:right w:w="108" w:type="dxa"/>
          </w:tblCellMar>
        </w:tblPrEx>
        <w:trPr>
          <w:trHeight w:val="567" w:hRule="atLeast"/>
          <w:jc w:val="center"/>
        </w:trPr>
        <w:tc>
          <w:tcPr>
            <w:tcW w:w="8977" w:type="dxa"/>
            <w:gridSpan w:val="7"/>
            <w:tcBorders>
              <w:top w:val="single" w:color="000000" w:sz="4" w:space="0"/>
              <w:left w:val="single" w:color="000000" w:sz="4" w:space="0"/>
              <w:bottom w:val="single" w:color="000000" w:sz="4" w:space="0"/>
              <w:right w:val="single" w:color="000000" w:sz="4" w:space="0"/>
            </w:tcBorders>
            <w:noWrap w:val="0"/>
            <w:vAlign w:val="center"/>
          </w:tcPr>
          <w:p w14:paraId="6848559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听力损失程度</w:t>
            </w:r>
          </w:p>
        </w:tc>
      </w:tr>
      <w:tr w14:paraId="6E8BCF49">
        <w:tblPrEx>
          <w:tblCellMar>
            <w:top w:w="0" w:type="dxa"/>
            <w:left w:w="108" w:type="dxa"/>
            <w:bottom w:w="0" w:type="dxa"/>
            <w:right w:w="108" w:type="dxa"/>
          </w:tblCellMar>
        </w:tblPrEx>
        <w:trPr>
          <w:trHeight w:val="567" w:hRule="atLeast"/>
          <w:jc w:val="center"/>
        </w:trPr>
        <w:tc>
          <w:tcPr>
            <w:tcW w:w="1548" w:type="dxa"/>
            <w:gridSpan w:val="2"/>
            <w:tcBorders>
              <w:top w:val="single" w:color="000000" w:sz="4" w:space="0"/>
              <w:left w:val="single" w:color="000000" w:sz="4" w:space="0"/>
              <w:bottom w:val="single" w:color="000000" w:sz="4" w:space="0"/>
              <w:right w:val="single" w:color="000000" w:sz="4" w:space="0"/>
            </w:tcBorders>
            <w:noWrap w:val="0"/>
            <w:vAlign w:val="center"/>
          </w:tcPr>
          <w:p w14:paraId="21C7887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左耳</w:t>
            </w:r>
          </w:p>
        </w:tc>
        <w:tc>
          <w:tcPr>
            <w:tcW w:w="3127" w:type="dxa"/>
            <w:gridSpan w:val="3"/>
            <w:tcBorders>
              <w:top w:val="single" w:color="000000" w:sz="4" w:space="0"/>
              <w:left w:val="nil"/>
              <w:bottom w:val="single" w:color="000000" w:sz="4" w:space="0"/>
              <w:right w:val="single" w:color="auto" w:sz="4" w:space="0"/>
            </w:tcBorders>
            <w:noWrap w:val="0"/>
            <w:vAlign w:val="center"/>
          </w:tcPr>
          <w:p w14:paraId="51C6CBC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p>
        </w:tc>
        <w:tc>
          <w:tcPr>
            <w:tcW w:w="1416" w:type="dxa"/>
            <w:tcBorders>
              <w:top w:val="single" w:color="000000" w:sz="4" w:space="0"/>
              <w:left w:val="single" w:color="auto" w:sz="4" w:space="0"/>
              <w:bottom w:val="single" w:color="000000" w:sz="4" w:space="0"/>
              <w:right w:val="single" w:color="000000" w:sz="4" w:space="0"/>
            </w:tcBorders>
            <w:noWrap w:val="0"/>
            <w:vAlign w:val="center"/>
          </w:tcPr>
          <w:p w14:paraId="7C78813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右耳</w:t>
            </w:r>
          </w:p>
        </w:tc>
        <w:tc>
          <w:tcPr>
            <w:tcW w:w="2886" w:type="dxa"/>
            <w:tcBorders>
              <w:top w:val="single" w:color="000000" w:sz="4" w:space="0"/>
              <w:left w:val="nil"/>
              <w:bottom w:val="single" w:color="000000" w:sz="4" w:space="0"/>
              <w:right w:val="single" w:color="000000" w:sz="4" w:space="0"/>
            </w:tcBorders>
            <w:noWrap w:val="0"/>
            <w:vAlign w:val="center"/>
          </w:tcPr>
          <w:p w14:paraId="0AC528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仿宋_GB2312" w:cs="仿宋_GB2312"/>
                <w:color w:val="auto"/>
                <w:spacing w:val="0"/>
                <w:kern w:val="0"/>
                <w:sz w:val="28"/>
                <w:szCs w:val="28"/>
              </w:rPr>
            </w:pPr>
          </w:p>
        </w:tc>
      </w:tr>
      <w:tr w14:paraId="2D98FBB0">
        <w:tblPrEx>
          <w:tblCellMar>
            <w:top w:w="0" w:type="dxa"/>
            <w:left w:w="108" w:type="dxa"/>
            <w:bottom w:w="0" w:type="dxa"/>
            <w:right w:w="108" w:type="dxa"/>
          </w:tblCellMar>
        </w:tblPrEx>
        <w:trPr>
          <w:trHeight w:val="2450" w:hRule="atLeast"/>
          <w:jc w:val="center"/>
        </w:trPr>
        <w:tc>
          <w:tcPr>
            <w:tcW w:w="1015" w:type="dxa"/>
            <w:tcBorders>
              <w:top w:val="single" w:color="000000" w:sz="4" w:space="0"/>
              <w:left w:val="single" w:color="000000" w:sz="4" w:space="0"/>
              <w:bottom w:val="single" w:color="000000" w:sz="4" w:space="0"/>
              <w:right w:val="single" w:color="auto" w:sz="4" w:space="0"/>
            </w:tcBorders>
            <w:noWrap w:val="0"/>
            <w:vAlign w:val="center"/>
          </w:tcPr>
          <w:p w14:paraId="669F4062">
            <w:pPr>
              <w:keepNext w:val="0"/>
              <w:keepLines w:val="0"/>
              <w:pageBreakBefore w:val="0"/>
              <w:widowControl w:val="0"/>
              <w:kinsoku/>
              <w:wordWrap/>
              <w:overflowPunct/>
              <w:topLinePunct w:val="0"/>
              <w:autoSpaceDE/>
              <w:autoSpaceDN/>
              <w:bidi w:val="0"/>
              <w:adjustRightInd/>
              <w:spacing w:line="400" w:lineRule="atLeast"/>
              <w:jc w:val="center"/>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医院</w:t>
            </w:r>
          </w:p>
          <w:p w14:paraId="7CA2450E">
            <w:pPr>
              <w:keepNext w:val="0"/>
              <w:keepLines w:val="0"/>
              <w:pageBreakBefore w:val="0"/>
              <w:widowControl w:val="0"/>
              <w:kinsoku/>
              <w:wordWrap/>
              <w:overflowPunct/>
              <w:topLinePunct w:val="0"/>
              <w:autoSpaceDE/>
              <w:autoSpaceDN/>
              <w:bidi w:val="0"/>
              <w:adjustRightInd/>
              <w:spacing w:line="400" w:lineRule="atLeast"/>
              <w:jc w:val="center"/>
              <w:rPr>
                <w:rFonts w:hint="eastAsia" w:ascii="宋体" w:hAnsi="宋体" w:eastAsia="仿宋_GB2312" w:cs="仿宋_GB2312"/>
                <w:color w:val="auto"/>
                <w:spacing w:val="0"/>
                <w:kern w:val="0"/>
                <w:sz w:val="28"/>
                <w:szCs w:val="28"/>
                <w:lang w:val="en-US" w:eastAsia="zh-CN"/>
              </w:rPr>
            </w:pPr>
            <w:r>
              <w:rPr>
                <w:rFonts w:hint="eastAsia" w:ascii="宋体" w:hAnsi="宋体" w:eastAsia="仿宋_GB2312" w:cs="仿宋_GB2312"/>
                <w:color w:val="auto"/>
                <w:spacing w:val="0"/>
                <w:kern w:val="0"/>
                <w:sz w:val="28"/>
                <w:szCs w:val="28"/>
                <w:lang w:val="en-US" w:eastAsia="zh-CN"/>
              </w:rPr>
              <w:t>意见</w:t>
            </w:r>
          </w:p>
        </w:tc>
        <w:tc>
          <w:tcPr>
            <w:tcW w:w="7962" w:type="dxa"/>
            <w:gridSpan w:val="6"/>
            <w:tcBorders>
              <w:top w:val="single" w:color="000000" w:sz="4" w:space="0"/>
              <w:left w:val="single" w:color="auto" w:sz="4" w:space="0"/>
              <w:bottom w:val="single" w:color="000000" w:sz="4" w:space="0"/>
              <w:right w:val="single" w:color="000000" w:sz="4" w:space="0"/>
            </w:tcBorders>
            <w:noWrap w:val="0"/>
            <w:vAlign w:val="center"/>
          </w:tcPr>
          <w:p w14:paraId="45F977D5">
            <w:pPr>
              <w:keepNext w:val="0"/>
              <w:keepLines w:val="0"/>
              <w:pageBreakBefore w:val="0"/>
              <w:widowControl w:val="0"/>
              <w:kinsoku/>
              <w:wordWrap/>
              <w:overflowPunct/>
              <w:topLinePunct w:val="0"/>
              <w:autoSpaceDE/>
              <w:autoSpaceDN/>
              <w:bidi w:val="0"/>
              <w:adjustRightInd/>
              <w:spacing w:line="360" w:lineRule="atLeast"/>
              <w:rPr>
                <w:rFonts w:hint="eastAsia" w:ascii="宋体" w:hAnsi="宋体" w:eastAsia="仿宋_GB2312" w:cs="仿宋_GB2312"/>
                <w:color w:val="auto"/>
                <w:spacing w:val="0"/>
                <w:kern w:val="0"/>
                <w:sz w:val="28"/>
                <w:szCs w:val="28"/>
              </w:rPr>
            </w:pPr>
          </w:p>
          <w:p w14:paraId="43DA95B0">
            <w:pPr>
              <w:keepNext w:val="0"/>
              <w:keepLines w:val="0"/>
              <w:pageBreakBefore w:val="0"/>
              <w:widowControl w:val="0"/>
              <w:kinsoku/>
              <w:wordWrap/>
              <w:overflowPunct/>
              <w:topLinePunct w:val="0"/>
              <w:autoSpaceDE/>
              <w:autoSpaceDN/>
              <w:bidi w:val="0"/>
              <w:adjustRightInd/>
              <w:spacing w:line="360" w:lineRule="atLeast"/>
              <w:rPr>
                <w:rFonts w:hint="eastAsia" w:ascii="宋体" w:hAnsi="宋体" w:eastAsia="仿宋_GB2312" w:cs="仿宋_GB2312"/>
                <w:color w:val="auto"/>
                <w:spacing w:val="0"/>
                <w:kern w:val="0"/>
                <w:sz w:val="28"/>
                <w:szCs w:val="28"/>
              </w:rPr>
            </w:pPr>
          </w:p>
          <w:p w14:paraId="72671BDC">
            <w:pPr>
              <w:keepNext w:val="0"/>
              <w:keepLines w:val="0"/>
              <w:pageBreakBefore w:val="0"/>
              <w:widowControl w:val="0"/>
              <w:kinsoku/>
              <w:wordWrap/>
              <w:overflowPunct/>
              <w:topLinePunct w:val="0"/>
              <w:autoSpaceDE/>
              <w:autoSpaceDN/>
              <w:bidi w:val="0"/>
              <w:adjustRightInd/>
              <w:spacing w:line="360" w:lineRule="atLeast"/>
              <w:ind w:firstLine="1120" w:firstLineChars="400"/>
              <w:rPr>
                <w:rFonts w:hint="eastAsia" w:ascii="宋体" w:hAnsi="宋体" w:eastAsia="仿宋_GB2312" w:cs="仿宋_GB2312"/>
                <w:color w:val="auto"/>
                <w:spacing w:val="0"/>
                <w:kern w:val="0"/>
                <w:sz w:val="28"/>
                <w:szCs w:val="28"/>
                <w:lang w:val="en-US" w:eastAsia="zh-CN"/>
              </w:rPr>
            </w:pPr>
            <w:r>
              <w:rPr>
                <w:rFonts w:hint="eastAsia" w:ascii="宋体" w:hAnsi="宋体" w:eastAsia="仿宋_GB2312" w:cs="仿宋_GB2312"/>
                <w:color w:val="auto"/>
                <w:spacing w:val="0"/>
                <w:kern w:val="0"/>
                <w:sz w:val="28"/>
                <w:szCs w:val="28"/>
              </w:rPr>
              <w:t xml:space="preserve">单位（盖章）     </w:t>
            </w:r>
            <w:r>
              <w:rPr>
                <w:rFonts w:hint="eastAsia" w:ascii="宋体" w:hAnsi="宋体" w:eastAsia="仿宋_GB2312" w:cs="仿宋_GB2312"/>
                <w:color w:val="auto"/>
                <w:spacing w:val="0"/>
                <w:kern w:val="0"/>
                <w:sz w:val="28"/>
                <w:szCs w:val="28"/>
                <w:lang w:val="en-US" w:eastAsia="zh-CN"/>
              </w:rPr>
              <w:t xml:space="preserve">      </w:t>
            </w:r>
            <w:r>
              <w:rPr>
                <w:rFonts w:hint="eastAsia" w:ascii="宋体" w:hAnsi="宋体" w:eastAsia="仿宋_GB2312" w:cs="仿宋_GB2312"/>
                <w:color w:val="auto"/>
                <w:spacing w:val="0"/>
                <w:kern w:val="0"/>
                <w:sz w:val="28"/>
                <w:szCs w:val="28"/>
              </w:rPr>
              <w:t xml:space="preserve">  </w:t>
            </w:r>
            <w:r>
              <w:rPr>
                <w:rFonts w:hint="eastAsia" w:ascii="宋体" w:hAnsi="宋体" w:eastAsia="仿宋_GB2312" w:cs="仿宋_GB2312"/>
                <w:color w:val="auto"/>
                <w:spacing w:val="0"/>
                <w:kern w:val="0"/>
                <w:sz w:val="28"/>
                <w:szCs w:val="28"/>
                <w:lang w:val="en-US" w:eastAsia="zh-CN"/>
              </w:rPr>
              <w:t>医生</w:t>
            </w:r>
            <w:r>
              <w:rPr>
                <w:rFonts w:hint="eastAsia" w:ascii="宋体" w:hAnsi="宋体" w:eastAsia="仿宋_GB2312" w:cs="仿宋_GB2312"/>
                <w:color w:val="auto"/>
                <w:spacing w:val="0"/>
                <w:kern w:val="0"/>
                <w:sz w:val="28"/>
                <w:szCs w:val="28"/>
              </w:rPr>
              <w:t>签</w:t>
            </w:r>
            <w:r>
              <w:rPr>
                <w:rFonts w:hint="eastAsia" w:ascii="宋体" w:hAnsi="宋体" w:eastAsia="仿宋_GB2312" w:cs="仿宋_GB2312"/>
                <w:color w:val="auto"/>
                <w:spacing w:val="0"/>
                <w:kern w:val="0"/>
                <w:sz w:val="28"/>
                <w:szCs w:val="28"/>
                <w:lang w:val="en-US" w:eastAsia="zh-CN"/>
              </w:rPr>
              <w:t>名：</w:t>
            </w:r>
            <w:r>
              <w:rPr>
                <w:rFonts w:hint="eastAsia" w:ascii="宋体" w:hAnsi="宋体" w:eastAsia="仿宋_GB2312" w:cs="仿宋_GB2312"/>
                <w:color w:val="auto"/>
                <w:spacing w:val="0"/>
                <w:kern w:val="0"/>
                <w:sz w:val="28"/>
                <w:szCs w:val="28"/>
              </w:rPr>
              <w:t xml:space="preserve"> </w:t>
            </w:r>
            <w:r>
              <w:rPr>
                <w:rFonts w:hint="eastAsia" w:ascii="宋体" w:hAnsi="宋体" w:eastAsia="仿宋_GB2312" w:cs="仿宋_GB2312"/>
                <w:color w:val="auto"/>
                <w:spacing w:val="0"/>
                <w:kern w:val="0"/>
                <w:sz w:val="28"/>
                <w:szCs w:val="28"/>
                <w:lang w:val="en-US" w:eastAsia="zh-CN"/>
              </w:rPr>
              <w:t xml:space="preserve">                                      </w:t>
            </w:r>
          </w:p>
          <w:p w14:paraId="6A1D8965">
            <w:pPr>
              <w:keepNext w:val="0"/>
              <w:keepLines w:val="0"/>
              <w:pageBreakBefore w:val="0"/>
              <w:widowControl w:val="0"/>
              <w:kinsoku/>
              <w:wordWrap/>
              <w:overflowPunct/>
              <w:topLinePunct w:val="0"/>
              <w:autoSpaceDE/>
              <w:autoSpaceDN/>
              <w:bidi w:val="0"/>
              <w:adjustRightInd/>
              <w:spacing w:line="600" w:lineRule="atLeast"/>
              <w:jc w:val="center"/>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lang w:val="en-US" w:eastAsia="zh-CN"/>
              </w:rPr>
              <w:t xml:space="preserve">                                 </w:t>
            </w:r>
            <w:r>
              <w:rPr>
                <w:rFonts w:hint="eastAsia" w:ascii="宋体" w:hAnsi="宋体" w:eastAsia="仿宋_GB2312" w:cs="仿宋_GB2312"/>
                <w:color w:val="auto"/>
                <w:spacing w:val="0"/>
                <w:kern w:val="0"/>
                <w:sz w:val="28"/>
                <w:szCs w:val="28"/>
              </w:rPr>
              <w:t>年   月   日</w:t>
            </w:r>
          </w:p>
        </w:tc>
      </w:tr>
      <w:tr w14:paraId="72CADFE9">
        <w:tblPrEx>
          <w:tblCellMar>
            <w:top w:w="0" w:type="dxa"/>
            <w:left w:w="108" w:type="dxa"/>
            <w:bottom w:w="0" w:type="dxa"/>
            <w:right w:w="108" w:type="dxa"/>
          </w:tblCellMar>
        </w:tblPrEx>
        <w:trPr>
          <w:trHeight w:val="2382"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14:paraId="68FA722A">
            <w:pPr>
              <w:keepNext w:val="0"/>
              <w:keepLines w:val="0"/>
              <w:pageBreakBefore w:val="0"/>
              <w:widowControl w:val="0"/>
              <w:kinsoku/>
              <w:wordWrap/>
              <w:overflowPunct/>
              <w:topLinePunct w:val="0"/>
              <w:autoSpaceDE/>
              <w:autoSpaceDN/>
              <w:bidi w:val="0"/>
              <w:adjustRightInd/>
              <w:spacing w:line="400" w:lineRule="atLeast"/>
              <w:jc w:val="center"/>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毕业</w:t>
            </w:r>
          </w:p>
          <w:p w14:paraId="48961DFA">
            <w:pPr>
              <w:keepNext w:val="0"/>
              <w:keepLines w:val="0"/>
              <w:pageBreakBefore w:val="0"/>
              <w:widowControl w:val="0"/>
              <w:kinsoku/>
              <w:wordWrap/>
              <w:overflowPunct/>
              <w:topLinePunct w:val="0"/>
              <w:autoSpaceDE/>
              <w:autoSpaceDN/>
              <w:bidi w:val="0"/>
              <w:adjustRightInd/>
              <w:spacing w:line="400" w:lineRule="atLeast"/>
              <w:jc w:val="center"/>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学校</w:t>
            </w:r>
          </w:p>
          <w:p w14:paraId="355AF161">
            <w:pPr>
              <w:keepNext w:val="0"/>
              <w:keepLines w:val="0"/>
              <w:pageBreakBefore w:val="0"/>
              <w:widowControl w:val="0"/>
              <w:kinsoku/>
              <w:wordWrap/>
              <w:overflowPunct/>
              <w:topLinePunct w:val="0"/>
              <w:autoSpaceDE/>
              <w:autoSpaceDN/>
              <w:bidi w:val="0"/>
              <w:adjustRightInd/>
              <w:spacing w:line="400" w:lineRule="atLeast"/>
              <w:jc w:val="center"/>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意见</w:t>
            </w:r>
          </w:p>
        </w:tc>
        <w:tc>
          <w:tcPr>
            <w:tcW w:w="7962" w:type="dxa"/>
            <w:gridSpan w:val="6"/>
            <w:tcBorders>
              <w:top w:val="single" w:color="000000" w:sz="4" w:space="0"/>
              <w:left w:val="nil"/>
              <w:bottom w:val="single" w:color="000000" w:sz="4" w:space="0"/>
              <w:right w:val="single" w:color="000000" w:sz="4" w:space="0"/>
            </w:tcBorders>
            <w:noWrap w:val="0"/>
            <w:vAlign w:val="center"/>
          </w:tcPr>
          <w:p w14:paraId="22F2CA15">
            <w:pPr>
              <w:keepNext w:val="0"/>
              <w:keepLines w:val="0"/>
              <w:pageBreakBefore w:val="0"/>
              <w:widowControl w:val="0"/>
              <w:kinsoku/>
              <w:wordWrap/>
              <w:overflowPunct/>
              <w:topLinePunct w:val="0"/>
              <w:autoSpaceDE/>
              <w:autoSpaceDN/>
              <w:bidi w:val="0"/>
              <w:adjustRightInd/>
              <w:spacing w:line="360" w:lineRule="atLeast"/>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 xml:space="preserve">            </w:t>
            </w:r>
          </w:p>
          <w:p w14:paraId="13D693FD">
            <w:pPr>
              <w:keepNext w:val="0"/>
              <w:keepLines w:val="0"/>
              <w:pageBreakBefore w:val="0"/>
              <w:widowControl w:val="0"/>
              <w:kinsoku/>
              <w:wordWrap/>
              <w:overflowPunct/>
              <w:topLinePunct w:val="0"/>
              <w:autoSpaceDE/>
              <w:autoSpaceDN/>
              <w:bidi w:val="0"/>
              <w:adjustRightInd/>
              <w:spacing w:line="360" w:lineRule="atLeast"/>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 xml:space="preserve">                      </w:t>
            </w:r>
          </w:p>
          <w:p w14:paraId="6A8E9228">
            <w:pPr>
              <w:keepNext w:val="0"/>
              <w:keepLines w:val="0"/>
              <w:pageBreakBefore w:val="0"/>
              <w:widowControl w:val="0"/>
              <w:kinsoku/>
              <w:wordWrap/>
              <w:overflowPunct/>
              <w:topLinePunct w:val="0"/>
              <w:autoSpaceDE/>
              <w:autoSpaceDN/>
              <w:bidi w:val="0"/>
              <w:adjustRightInd/>
              <w:spacing w:line="360" w:lineRule="atLeast"/>
              <w:rPr>
                <w:rFonts w:hint="eastAsia" w:ascii="宋体" w:hAnsi="宋体" w:eastAsia="仿宋_GB2312" w:cs="仿宋_GB2312"/>
                <w:color w:val="auto"/>
                <w:spacing w:val="0"/>
                <w:kern w:val="0"/>
                <w:sz w:val="28"/>
                <w:szCs w:val="28"/>
                <w:lang w:val="en-US" w:eastAsia="zh-CN"/>
              </w:rPr>
            </w:pPr>
            <w:r>
              <w:rPr>
                <w:rFonts w:hint="eastAsia" w:ascii="宋体" w:hAnsi="宋体" w:eastAsia="仿宋_GB2312" w:cs="仿宋_GB2312"/>
                <w:color w:val="auto"/>
                <w:spacing w:val="0"/>
                <w:kern w:val="0"/>
                <w:sz w:val="28"/>
                <w:szCs w:val="28"/>
              </w:rPr>
              <w:t xml:space="preserve">      </w:t>
            </w:r>
            <w:r>
              <w:rPr>
                <w:rFonts w:hint="eastAsia" w:ascii="宋体" w:hAnsi="宋体" w:eastAsia="仿宋_GB2312" w:cs="仿宋_GB2312"/>
                <w:color w:val="auto"/>
                <w:spacing w:val="0"/>
                <w:kern w:val="0"/>
                <w:sz w:val="28"/>
                <w:szCs w:val="28"/>
                <w:lang w:val="en-US" w:eastAsia="zh-CN"/>
              </w:rPr>
              <w:t xml:space="preserve">   </w:t>
            </w:r>
            <w:r>
              <w:rPr>
                <w:rFonts w:hint="eastAsia" w:ascii="宋体" w:hAnsi="宋体" w:eastAsia="仿宋_GB2312" w:cs="仿宋_GB2312"/>
                <w:color w:val="auto"/>
                <w:spacing w:val="0"/>
                <w:kern w:val="0"/>
                <w:sz w:val="28"/>
                <w:szCs w:val="28"/>
              </w:rPr>
              <w:t xml:space="preserve">单位（盖章）     </w:t>
            </w:r>
            <w:r>
              <w:rPr>
                <w:rFonts w:hint="eastAsia" w:ascii="宋体" w:hAnsi="宋体" w:eastAsia="仿宋_GB2312" w:cs="仿宋_GB2312"/>
                <w:color w:val="auto"/>
                <w:spacing w:val="0"/>
                <w:kern w:val="0"/>
                <w:sz w:val="28"/>
                <w:szCs w:val="28"/>
                <w:lang w:val="en-US" w:eastAsia="zh-CN"/>
              </w:rPr>
              <w:t xml:space="preserve"> </w:t>
            </w:r>
            <w:r>
              <w:rPr>
                <w:rFonts w:hint="eastAsia" w:ascii="宋体" w:hAnsi="宋体" w:eastAsia="仿宋_GB2312" w:cs="仿宋_GB2312"/>
                <w:color w:val="auto"/>
                <w:spacing w:val="0"/>
                <w:kern w:val="0"/>
                <w:sz w:val="28"/>
                <w:szCs w:val="28"/>
              </w:rPr>
              <w:t xml:space="preserve"> </w:t>
            </w:r>
            <w:r>
              <w:rPr>
                <w:rFonts w:hint="eastAsia" w:ascii="宋体" w:hAnsi="宋体" w:eastAsia="仿宋_GB2312" w:cs="仿宋_GB2312"/>
                <w:color w:val="auto"/>
                <w:spacing w:val="0"/>
                <w:kern w:val="0"/>
                <w:sz w:val="28"/>
                <w:szCs w:val="28"/>
                <w:lang w:val="en-US" w:eastAsia="zh-CN"/>
              </w:rPr>
              <w:t xml:space="preserve">   </w:t>
            </w:r>
            <w:r>
              <w:rPr>
                <w:rFonts w:hint="eastAsia" w:ascii="宋体" w:hAnsi="宋体" w:eastAsia="仿宋_GB2312" w:cs="仿宋_GB2312"/>
                <w:color w:val="auto"/>
                <w:spacing w:val="0"/>
                <w:kern w:val="0"/>
                <w:sz w:val="28"/>
                <w:szCs w:val="28"/>
              </w:rPr>
              <w:t xml:space="preserve"> 审核人签</w:t>
            </w:r>
            <w:r>
              <w:rPr>
                <w:rFonts w:hint="eastAsia" w:ascii="宋体" w:hAnsi="宋体" w:eastAsia="仿宋_GB2312" w:cs="仿宋_GB2312"/>
                <w:color w:val="auto"/>
                <w:spacing w:val="0"/>
                <w:kern w:val="0"/>
                <w:sz w:val="28"/>
                <w:szCs w:val="28"/>
                <w:lang w:val="en-US" w:eastAsia="zh-CN"/>
              </w:rPr>
              <w:t>名</w:t>
            </w:r>
            <w:r>
              <w:rPr>
                <w:rFonts w:hint="eastAsia" w:ascii="宋体" w:hAnsi="宋体" w:eastAsia="仿宋_GB2312" w:cs="仿宋_GB2312"/>
                <w:color w:val="auto"/>
                <w:spacing w:val="0"/>
                <w:kern w:val="0"/>
                <w:sz w:val="28"/>
                <w:szCs w:val="28"/>
                <w:lang w:eastAsia="zh-CN"/>
              </w:rPr>
              <w:t>：</w:t>
            </w:r>
            <w:r>
              <w:rPr>
                <w:rFonts w:hint="eastAsia" w:ascii="宋体" w:hAnsi="宋体" w:eastAsia="仿宋_GB2312" w:cs="仿宋_GB2312"/>
                <w:color w:val="auto"/>
                <w:spacing w:val="0"/>
                <w:kern w:val="0"/>
                <w:sz w:val="28"/>
                <w:szCs w:val="28"/>
              </w:rPr>
              <w:t xml:space="preserve"> </w:t>
            </w:r>
            <w:r>
              <w:rPr>
                <w:rFonts w:hint="eastAsia" w:ascii="宋体" w:hAnsi="宋体" w:eastAsia="仿宋_GB2312" w:cs="仿宋_GB2312"/>
                <w:color w:val="auto"/>
                <w:spacing w:val="0"/>
                <w:kern w:val="0"/>
                <w:sz w:val="28"/>
                <w:szCs w:val="28"/>
                <w:lang w:val="en-US" w:eastAsia="zh-CN"/>
              </w:rPr>
              <w:t xml:space="preserve">  </w:t>
            </w:r>
          </w:p>
          <w:p w14:paraId="5ED8BA2C">
            <w:pPr>
              <w:keepNext w:val="0"/>
              <w:keepLines w:val="0"/>
              <w:pageBreakBefore w:val="0"/>
              <w:widowControl w:val="0"/>
              <w:kinsoku/>
              <w:wordWrap/>
              <w:overflowPunct/>
              <w:topLinePunct w:val="0"/>
              <w:autoSpaceDE/>
              <w:autoSpaceDN/>
              <w:bidi w:val="0"/>
              <w:adjustRightInd/>
              <w:spacing w:line="360" w:lineRule="atLeast"/>
              <w:ind w:firstLine="5040" w:firstLineChars="1800"/>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年   月   日</w:t>
            </w:r>
          </w:p>
        </w:tc>
      </w:tr>
      <w:tr w14:paraId="4CD52D19">
        <w:tblPrEx>
          <w:tblCellMar>
            <w:top w:w="0" w:type="dxa"/>
            <w:left w:w="108" w:type="dxa"/>
            <w:bottom w:w="0" w:type="dxa"/>
            <w:right w:w="108" w:type="dxa"/>
          </w:tblCellMar>
        </w:tblPrEx>
        <w:trPr>
          <w:trHeight w:val="2681"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14:paraId="340812BB">
            <w:pPr>
              <w:keepNext w:val="0"/>
              <w:keepLines w:val="0"/>
              <w:pageBreakBefore w:val="0"/>
              <w:widowControl w:val="0"/>
              <w:kinsoku/>
              <w:wordWrap/>
              <w:overflowPunct/>
              <w:topLinePunct w:val="0"/>
              <w:autoSpaceDE/>
              <w:autoSpaceDN/>
              <w:bidi w:val="0"/>
              <w:adjustRightInd/>
              <w:jc w:val="center"/>
              <w:rPr>
                <w:rFonts w:hint="eastAsia" w:ascii="宋体" w:hAnsi="宋体" w:eastAsia="仿宋_GB2312" w:cs="仿宋_GB2312"/>
                <w:color w:val="auto"/>
                <w:spacing w:val="0"/>
                <w:kern w:val="0"/>
                <w:sz w:val="28"/>
                <w:szCs w:val="28"/>
              </w:rPr>
            </w:pPr>
            <w:r>
              <w:rPr>
                <w:rFonts w:hint="eastAsia" w:ascii="宋体" w:hAnsi="宋体" w:cs="仿宋_GB2312"/>
                <w:color w:val="auto"/>
                <w:spacing w:val="0"/>
                <w:kern w:val="0"/>
                <w:sz w:val="28"/>
                <w:szCs w:val="28"/>
                <w:lang w:eastAsia="zh-CN"/>
              </w:rPr>
              <w:t>教育行政部门</w:t>
            </w:r>
            <w:r>
              <w:rPr>
                <w:rFonts w:hint="eastAsia" w:ascii="宋体" w:hAnsi="宋体" w:eastAsia="仿宋_GB2312" w:cs="仿宋_GB2312"/>
                <w:color w:val="auto"/>
                <w:spacing w:val="0"/>
                <w:kern w:val="0"/>
                <w:sz w:val="28"/>
                <w:szCs w:val="28"/>
              </w:rPr>
              <w:t>意见</w:t>
            </w:r>
          </w:p>
        </w:tc>
        <w:tc>
          <w:tcPr>
            <w:tcW w:w="7962" w:type="dxa"/>
            <w:gridSpan w:val="6"/>
            <w:tcBorders>
              <w:top w:val="single" w:color="000000" w:sz="4" w:space="0"/>
              <w:left w:val="nil"/>
              <w:bottom w:val="single" w:color="000000" w:sz="4" w:space="0"/>
              <w:right w:val="single" w:color="000000" w:sz="4" w:space="0"/>
            </w:tcBorders>
            <w:noWrap w:val="0"/>
            <w:vAlign w:val="center"/>
          </w:tcPr>
          <w:p w14:paraId="48E34F2D">
            <w:pPr>
              <w:keepNext w:val="0"/>
              <w:keepLines w:val="0"/>
              <w:pageBreakBefore w:val="0"/>
              <w:widowControl w:val="0"/>
              <w:kinsoku/>
              <w:wordWrap/>
              <w:overflowPunct/>
              <w:topLinePunct w:val="0"/>
              <w:autoSpaceDE/>
              <w:autoSpaceDN/>
              <w:bidi w:val="0"/>
              <w:adjustRightInd/>
              <w:spacing w:line="360" w:lineRule="atLeast"/>
              <w:rPr>
                <w:rFonts w:hint="eastAsia" w:ascii="宋体" w:hAnsi="宋体" w:eastAsia="仿宋_GB2312" w:cs="仿宋_GB2312"/>
                <w:color w:val="auto"/>
                <w:spacing w:val="0"/>
                <w:kern w:val="0"/>
                <w:sz w:val="28"/>
                <w:szCs w:val="28"/>
              </w:rPr>
            </w:pPr>
          </w:p>
          <w:p w14:paraId="4DB7A1D8">
            <w:pPr>
              <w:keepNext w:val="0"/>
              <w:keepLines w:val="0"/>
              <w:pageBreakBefore w:val="0"/>
              <w:widowControl w:val="0"/>
              <w:kinsoku/>
              <w:wordWrap/>
              <w:overflowPunct/>
              <w:topLinePunct w:val="0"/>
              <w:autoSpaceDE/>
              <w:autoSpaceDN/>
              <w:bidi w:val="0"/>
              <w:adjustRightInd/>
              <w:spacing w:line="360" w:lineRule="atLeast"/>
              <w:ind w:firstLine="2880"/>
              <w:rPr>
                <w:rFonts w:hint="eastAsia" w:ascii="宋体" w:hAnsi="宋体" w:eastAsia="仿宋_GB2312" w:cs="仿宋_GB2312"/>
                <w:color w:val="auto"/>
                <w:spacing w:val="0"/>
                <w:kern w:val="0"/>
                <w:sz w:val="28"/>
                <w:szCs w:val="28"/>
              </w:rPr>
            </w:pPr>
          </w:p>
          <w:p w14:paraId="2B37425A">
            <w:pPr>
              <w:keepNext w:val="0"/>
              <w:keepLines w:val="0"/>
              <w:pageBreakBefore w:val="0"/>
              <w:widowControl w:val="0"/>
              <w:kinsoku/>
              <w:wordWrap/>
              <w:overflowPunct/>
              <w:topLinePunct w:val="0"/>
              <w:autoSpaceDE/>
              <w:autoSpaceDN/>
              <w:bidi w:val="0"/>
              <w:adjustRightInd/>
              <w:spacing w:line="360" w:lineRule="atLeast"/>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lang w:val="en-US" w:eastAsia="zh-CN"/>
              </w:rPr>
              <w:t xml:space="preserve">        </w:t>
            </w:r>
            <w:r>
              <w:rPr>
                <w:rFonts w:hint="eastAsia" w:ascii="宋体" w:hAnsi="宋体" w:cs="仿宋_GB2312"/>
                <w:color w:val="auto"/>
                <w:spacing w:val="0"/>
                <w:kern w:val="0"/>
                <w:sz w:val="28"/>
                <w:szCs w:val="28"/>
                <w:lang w:val="en-US" w:eastAsia="zh-CN"/>
              </w:rPr>
              <w:t xml:space="preserve"> </w:t>
            </w:r>
            <w:r>
              <w:rPr>
                <w:rFonts w:hint="eastAsia" w:ascii="宋体" w:hAnsi="宋体" w:eastAsia="仿宋_GB2312" w:cs="仿宋_GB2312"/>
                <w:color w:val="auto"/>
                <w:spacing w:val="0"/>
                <w:kern w:val="0"/>
                <w:sz w:val="28"/>
                <w:szCs w:val="28"/>
              </w:rPr>
              <w:t xml:space="preserve">单位（盖章）     </w:t>
            </w:r>
            <w:r>
              <w:rPr>
                <w:rFonts w:hint="eastAsia" w:ascii="宋体" w:hAnsi="宋体" w:eastAsia="仿宋_GB2312" w:cs="仿宋_GB2312"/>
                <w:color w:val="auto"/>
                <w:spacing w:val="0"/>
                <w:kern w:val="0"/>
                <w:sz w:val="28"/>
                <w:szCs w:val="28"/>
                <w:lang w:val="en-US" w:eastAsia="zh-CN"/>
              </w:rPr>
              <w:t xml:space="preserve"> </w:t>
            </w:r>
            <w:r>
              <w:rPr>
                <w:rFonts w:hint="eastAsia" w:ascii="宋体" w:hAnsi="宋体" w:eastAsia="仿宋_GB2312" w:cs="仿宋_GB2312"/>
                <w:color w:val="auto"/>
                <w:spacing w:val="0"/>
                <w:kern w:val="0"/>
                <w:sz w:val="28"/>
                <w:szCs w:val="28"/>
              </w:rPr>
              <w:t xml:space="preserve">  </w:t>
            </w:r>
            <w:r>
              <w:rPr>
                <w:rFonts w:hint="eastAsia" w:ascii="宋体" w:hAnsi="宋体" w:eastAsia="仿宋_GB2312" w:cs="仿宋_GB2312"/>
                <w:color w:val="auto"/>
                <w:spacing w:val="0"/>
                <w:kern w:val="0"/>
                <w:sz w:val="28"/>
                <w:szCs w:val="28"/>
                <w:lang w:val="en-US" w:eastAsia="zh-CN"/>
              </w:rPr>
              <w:t xml:space="preserve">  </w:t>
            </w:r>
            <w:r>
              <w:rPr>
                <w:rFonts w:hint="eastAsia" w:ascii="宋体" w:hAnsi="宋体" w:eastAsia="仿宋_GB2312" w:cs="仿宋_GB2312"/>
                <w:color w:val="auto"/>
                <w:spacing w:val="0"/>
                <w:kern w:val="0"/>
                <w:sz w:val="28"/>
                <w:szCs w:val="28"/>
              </w:rPr>
              <w:t>审核人签</w:t>
            </w:r>
            <w:r>
              <w:rPr>
                <w:rFonts w:hint="eastAsia" w:ascii="宋体" w:hAnsi="宋体" w:eastAsia="仿宋_GB2312" w:cs="仿宋_GB2312"/>
                <w:color w:val="auto"/>
                <w:spacing w:val="0"/>
                <w:kern w:val="0"/>
                <w:sz w:val="28"/>
                <w:szCs w:val="28"/>
                <w:lang w:val="en-US" w:eastAsia="zh-CN"/>
              </w:rPr>
              <w:t>名</w:t>
            </w:r>
            <w:r>
              <w:rPr>
                <w:rFonts w:hint="eastAsia" w:ascii="宋体" w:hAnsi="宋体" w:eastAsia="仿宋_GB2312" w:cs="仿宋_GB2312"/>
                <w:color w:val="auto"/>
                <w:spacing w:val="0"/>
                <w:kern w:val="0"/>
                <w:sz w:val="28"/>
                <w:szCs w:val="28"/>
                <w:lang w:eastAsia="zh-CN"/>
              </w:rPr>
              <w:t>：</w:t>
            </w:r>
          </w:p>
          <w:p w14:paraId="674BF7C8">
            <w:pPr>
              <w:keepNext w:val="0"/>
              <w:keepLines w:val="0"/>
              <w:pageBreakBefore w:val="0"/>
              <w:widowControl w:val="0"/>
              <w:kinsoku/>
              <w:wordWrap/>
              <w:overflowPunct/>
              <w:topLinePunct w:val="0"/>
              <w:autoSpaceDE/>
              <w:autoSpaceDN/>
              <w:bidi w:val="0"/>
              <w:adjustRightInd/>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kern w:val="0"/>
                <w:sz w:val="28"/>
                <w:szCs w:val="28"/>
              </w:rPr>
              <w:t xml:space="preserve">                                 </w:t>
            </w:r>
            <w:r>
              <w:rPr>
                <w:rFonts w:hint="eastAsia" w:ascii="宋体" w:hAnsi="宋体" w:eastAsia="仿宋_GB2312" w:cs="仿宋_GB2312"/>
                <w:color w:val="auto"/>
                <w:spacing w:val="0"/>
                <w:kern w:val="0"/>
                <w:sz w:val="28"/>
                <w:szCs w:val="28"/>
                <w:lang w:val="en-US" w:eastAsia="zh-CN"/>
              </w:rPr>
              <w:t xml:space="preserve">  </w:t>
            </w:r>
            <w:r>
              <w:rPr>
                <w:rFonts w:hint="eastAsia" w:ascii="宋体" w:hAnsi="宋体" w:eastAsia="仿宋_GB2312" w:cs="仿宋_GB2312"/>
                <w:color w:val="auto"/>
                <w:spacing w:val="0"/>
                <w:kern w:val="0"/>
                <w:sz w:val="28"/>
                <w:szCs w:val="28"/>
              </w:rPr>
              <w:t xml:space="preserve"> 年   月   日</w:t>
            </w:r>
          </w:p>
        </w:tc>
      </w:tr>
      <w:tr w14:paraId="74831410">
        <w:tblPrEx>
          <w:tblCellMar>
            <w:top w:w="0" w:type="dxa"/>
            <w:left w:w="108" w:type="dxa"/>
            <w:bottom w:w="0" w:type="dxa"/>
            <w:right w:w="108" w:type="dxa"/>
          </w:tblCellMar>
        </w:tblPrEx>
        <w:trPr>
          <w:trHeight w:val="56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14:paraId="07ED07D6">
            <w:pPr>
              <w:keepNext w:val="0"/>
              <w:keepLines w:val="0"/>
              <w:pageBreakBefore w:val="0"/>
              <w:widowControl w:val="0"/>
              <w:kinsoku/>
              <w:wordWrap/>
              <w:overflowPunct/>
              <w:topLinePunct w:val="0"/>
              <w:autoSpaceDE/>
              <w:autoSpaceDN/>
              <w:bidi w:val="0"/>
              <w:adjustRightInd/>
              <w:jc w:val="center"/>
              <w:rPr>
                <w:rFonts w:hint="eastAsia" w:ascii="宋体" w:hAnsi="宋体" w:eastAsia="仿宋_GB2312" w:cs="仿宋_GB2312"/>
                <w:color w:val="auto"/>
                <w:spacing w:val="0"/>
                <w:kern w:val="0"/>
                <w:sz w:val="28"/>
                <w:szCs w:val="28"/>
                <w:lang w:eastAsia="zh-CN"/>
              </w:rPr>
            </w:pPr>
            <w:r>
              <w:rPr>
                <w:rFonts w:hint="eastAsia" w:ascii="宋体" w:hAnsi="宋体" w:eastAsia="仿宋_GB2312" w:cs="仿宋_GB2312"/>
                <w:color w:val="auto"/>
                <w:spacing w:val="0"/>
                <w:kern w:val="0"/>
                <w:sz w:val="28"/>
                <w:szCs w:val="28"/>
                <w:lang w:eastAsia="zh-CN"/>
              </w:rPr>
              <w:t>备注</w:t>
            </w:r>
          </w:p>
        </w:tc>
        <w:tc>
          <w:tcPr>
            <w:tcW w:w="7962" w:type="dxa"/>
            <w:gridSpan w:val="6"/>
            <w:tcBorders>
              <w:top w:val="single" w:color="000000" w:sz="4" w:space="0"/>
              <w:left w:val="nil"/>
              <w:bottom w:val="single" w:color="000000" w:sz="4" w:space="0"/>
              <w:right w:val="single" w:color="000000" w:sz="4" w:space="0"/>
            </w:tcBorders>
            <w:noWrap w:val="0"/>
            <w:vAlign w:val="center"/>
          </w:tcPr>
          <w:p w14:paraId="7D61DD8C">
            <w:pPr>
              <w:keepNext w:val="0"/>
              <w:keepLines w:val="0"/>
              <w:pageBreakBefore w:val="0"/>
              <w:widowControl w:val="0"/>
              <w:kinsoku/>
              <w:wordWrap/>
              <w:overflowPunct/>
              <w:topLinePunct w:val="0"/>
              <w:autoSpaceDE/>
              <w:autoSpaceDN/>
              <w:bidi w:val="0"/>
              <w:adjustRightInd/>
              <w:rPr>
                <w:rFonts w:hint="eastAsia" w:ascii="宋体" w:hAnsi="宋体" w:eastAsia="仿宋_GB2312" w:cs="仿宋_GB2312"/>
                <w:color w:val="auto"/>
                <w:spacing w:val="0"/>
                <w:kern w:val="0"/>
                <w:sz w:val="28"/>
                <w:szCs w:val="28"/>
              </w:rPr>
            </w:pPr>
            <w:r>
              <w:rPr>
                <w:rFonts w:hint="eastAsia" w:ascii="宋体" w:hAnsi="宋体" w:eastAsia="仿宋_GB2312" w:cs="仿宋_GB2312"/>
                <w:color w:val="auto"/>
                <w:spacing w:val="0"/>
                <w:sz w:val="28"/>
                <w:szCs w:val="28"/>
                <w:lang w:eastAsia="zh-CN"/>
              </w:rPr>
              <w:t>取得</w:t>
            </w:r>
            <w:r>
              <w:rPr>
                <w:rFonts w:hint="eastAsia" w:ascii="宋体" w:hAnsi="宋体" w:eastAsia="仿宋_GB2312" w:cs="仿宋_GB2312"/>
                <w:color w:val="auto"/>
                <w:spacing w:val="0"/>
                <w:sz w:val="28"/>
                <w:szCs w:val="28"/>
              </w:rPr>
              <w:t>英语听力免</w:t>
            </w:r>
            <w:r>
              <w:rPr>
                <w:rFonts w:hint="eastAsia" w:ascii="宋体" w:hAnsi="宋体" w:eastAsia="仿宋_GB2312" w:cs="仿宋_GB2312"/>
                <w:color w:val="auto"/>
                <w:spacing w:val="0"/>
                <w:sz w:val="28"/>
                <w:szCs w:val="28"/>
                <w:lang w:val="en-US" w:eastAsia="zh-CN"/>
              </w:rPr>
              <w:t>试</w:t>
            </w:r>
            <w:r>
              <w:rPr>
                <w:rFonts w:hint="eastAsia" w:ascii="宋体" w:hAnsi="宋体" w:eastAsia="仿宋_GB2312" w:cs="仿宋_GB2312"/>
                <w:color w:val="auto"/>
                <w:spacing w:val="0"/>
                <w:sz w:val="28"/>
                <w:szCs w:val="28"/>
              </w:rPr>
              <w:t>资格的考生，听力考试答</w:t>
            </w:r>
            <w:r>
              <w:rPr>
                <w:rFonts w:hint="eastAsia" w:ascii="宋体" w:hAnsi="宋体" w:eastAsia="仿宋_GB2312" w:cs="仿宋_GB2312"/>
                <w:color w:val="auto"/>
                <w:spacing w:val="0"/>
                <w:sz w:val="28"/>
                <w:szCs w:val="28"/>
                <w:lang w:val="en-US" w:eastAsia="zh-CN"/>
              </w:rPr>
              <w:t>题</w:t>
            </w:r>
            <w:r>
              <w:rPr>
                <w:rFonts w:hint="eastAsia" w:ascii="宋体" w:hAnsi="宋体" w:eastAsia="仿宋_GB2312" w:cs="仿宋_GB2312"/>
                <w:color w:val="auto"/>
                <w:spacing w:val="0"/>
                <w:sz w:val="28"/>
                <w:szCs w:val="28"/>
              </w:rPr>
              <w:t>无效</w:t>
            </w:r>
          </w:p>
        </w:tc>
      </w:tr>
    </w:tbl>
    <w:p w14:paraId="01244F79">
      <w:pPr>
        <w:rPr>
          <w:rFonts w:hint="eastAsia" w:ascii="宋体" w:hAnsi="宋体"/>
          <w:spacing w:val="0"/>
          <w:lang w:val="en-US" w:eastAsia="zh-CN"/>
        </w:rPr>
        <w:sectPr>
          <w:footerReference r:id="rId3" w:type="default"/>
          <w:pgSz w:w="11906" w:h="16838"/>
          <w:pgMar w:top="2154" w:right="1531" w:bottom="1928" w:left="1531" w:header="851" w:footer="1417" w:gutter="0"/>
          <w:pgNumType w:fmt="decimal"/>
          <w:cols w:space="425" w:num="1"/>
          <w:docGrid w:type="lines" w:linePitch="312" w:charSpace="0"/>
        </w:sectPr>
      </w:pPr>
    </w:p>
    <w:p w14:paraId="1B85DC45">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宋体" w:hAnsi="宋体"/>
          <w:spacing w:val="0"/>
          <w:lang w:val="en-US" w:eastAsia="zh-CN"/>
        </w:rPr>
      </w:pPr>
    </w:p>
    <w:sectPr>
      <w:headerReference r:id="rId4" w:type="default"/>
      <w:footerReference r:id="rId5" w:type="default"/>
      <w:pgSz w:w="11906" w:h="16838"/>
      <w:pgMar w:top="2154" w:right="1531" w:bottom="1928" w:left="1531" w:header="851" w:footer="1417" w:gutter="0"/>
      <w:pgNumType w:fmt="decimal"/>
      <w:cols w:space="720" w:num="1"/>
      <w:docGrid w:type="linesAndChars" w:linePitch="58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70A02">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30D98">
                          <w:pPr>
                            <w:pStyle w:val="7"/>
                            <w:keepNext w:val="0"/>
                            <w:keepLines w:val="0"/>
                            <w:pageBreakBefore w:val="0"/>
                            <w:widowControl w:val="0"/>
                            <w:kinsoku/>
                            <w:wordWrap/>
                            <w:overflowPunct/>
                            <w:topLinePunct w:val="0"/>
                            <w:bidi w:val="0"/>
                            <w:adjustRightInd/>
                            <w:snapToGrid w:val="0"/>
                            <w:ind w:left="480" w:leftChars="150" w:right="480" w:righ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B030D98">
                    <w:pPr>
                      <w:pStyle w:val="7"/>
                      <w:keepNext w:val="0"/>
                      <w:keepLines w:val="0"/>
                      <w:pageBreakBefore w:val="0"/>
                      <w:widowControl w:val="0"/>
                      <w:kinsoku/>
                      <w:wordWrap/>
                      <w:overflowPunct/>
                      <w:topLinePunct w:val="0"/>
                      <w:bidi w:val="0"/>
                      <w:adjustRightInd/>
                      <w:snapToGrid w:val="0"/>
                      <w:ind w:left="480" w:leftChars="150" w:right="480" w:righ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22A4C">
    <w:pPr>
      <w:widowControl w:val="0"/>
      <w:snapToGrid w:val="0"/>
      <w:ind w:right="360" w:firstLine="360"/>
      <w:jc w:val="left"/>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477759">
                          <w:pPr>
                            <w:keepNext w:val="0"/>
                            <w:keepLines w:val="0"/>
                            <w:pageBreakBefore w:val="0"/>
                            <w:widowControl w:val="0"/>
                            <w:kinsoku/>
                            <w:wordWrap/>
                            <w:overflowPunct/>
                            <w:topLinePunct w:val="0"/>
                            <w:autoSpaceDE/>
                            <w:autoSpaceDN/>
                            <w:bidi w:val="0"/>
                            <w:adjustRightInd/>
                            <w:snapToGrid w:val="0"/>
                            <w:ind w:left="480" w:leftChars="150" w:right="480" w:rightChars="15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4B477759">
                    <w:pPr>
                      <w:keepNext w:val="0"/>
                      <w:keepLines w:val="0"/>
                      <w:pageBreakBefore w:val="0"/>
                      <w:widowControl w:val="0"/>
                      <w:kinsoku/>
                      <w:wordWrap/>
                      <w:overflowPunct/>
                      <w:topLinePunct w:val="0"/>
                      <w:autoSpaceDE/>
                      <w:autoSpaceDN/>
                      <w:bidi w:val="0"/>
                      <w:adjustRightInd/>
                      <w:snapToGrid w:val="0"/>
                      <w:ind w:left="480" w:leftChars="150" w:right="480" w:rightChars="15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1A365">
    <w:pPr>
      <w:widowControl w:val="0"/>
      <w:pBdr>
        <w:bottom w:val="none" w:color="auto" w:sz="0" w:space="0"/>
      </w:pBdr>
      <w:snapToGrid w:val="0"/>
      <w:jc w:val="center"/>
      <w:rPr>
        <w:rFonts w:ascii="Times New Roman" w:hAnsi="Times New Roman" w:eastAsia="仿宋_GB2312" w:cs="Times New Roman"/>
        <w:kern w:val="2"/>
        <w:sz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4NDkzNWZkNDc2NTY2MjYzYzhlYzg5NWQ2Njk3MDgifQ=="/>
  </w:docVars>
  <w:rsids>
    <w:rsidRoot w:val="47E97E89"/>
    <w:rsid w:val="00850FD5"/>
    <w:rsid w:val="01374E54"/>
    <w:rsid w:val="03350757"/>
    <w:rsid w:val="038A17B9"/>
    <w:rsid w:val="03991DF6"/>
    <w:rsid w:val="04357D70"/>
    <w:rsid w:val="04F27A0F"/>
    <w:rsid w:val="058F525E"/>
    <w:rsid w:val="06E4782C"/>
    <w:rsid w:val="0A7B2255"/>
    <w:rsid w:val="0CE20630"/>
    <w:rsid w:val="0ED91C40"/>
    <w:rsid w:val="0FDB69B3"/>
    <w:rsid w:val="10883A96"/>
    <w:rsid w:val="11B83D8F"/>
    <w:rsid w:val="14A614C1"/>
    <w:rsid w:val="14FF13A9"/>
    <w:rsid w:val="15710FAC"/>
    <w:rsid w:val="15C7065A"/>
    <w:rsid w:val="16526560"/>
    <w:rsid w:val="165C2EC2"/>
    <w:rsid w:val="17420DC2"/>
    <w:rsid w:val="186F703C"/>
    <w:rsid w:val="191569BF"/>
    <w:rsid w:val="1A973654"/>
    <w:rsid w:val="1B171B26"/>
    <w:rsid w:val="1D0936F0"/>
    <w:rsid w:val="1D804E51"/>
    <w:rsid w:val="20EE3329"/>
    <w:rsid w:val="2221772E"/>
    <w:rsid w:val="23694EE9"/>
    <w:rsid w:val="23B56380"/>
    <w:rsid w:val="246062EC"/>
    <w:rsid w:val="25C22C5C"/>
    <w:rsid w:val="25D83DBD"/>
    <w:rsid w:val="26BE0515"/>
    <w:rsid w:val="29453ECB"/>
    <w:rsid w:val="2A726D79"/>
    <w:rsid w:val="2AB70C30"/>
    <w:rsid w:val="2AFF0777"/>
    <w:rsid w:val="2B974CCC"/>
    <w:rsid w:val="2C0954BB"/>
    <w:rsid w:val="2DA159EA"/>
    <w:rsid w:val="2F794705"/>
    <w:rsid w:val="307A24E3"/>
    <w:rsid w:val="30A25EDE"/>
    <w:rsid w:val="333252F7"/>
    <w:rsid w:val="35BC5078"/>
    <w:rsid w:val="36881BE7"/>
    <w:rsid w:val="3793032E"/>
    <w:rsid w:val="37C91FA2"/>
    <w:rsid w:val="388859B9"/>
    <w:rsid w:val="38E85BF7"/>
    <w:rsid w:val="39D013C6"/>
    <w:rsid w:val="3A3E27D3"/>
    <w:rsid w:val="3A4A73CA"/>
    <w:rsid w:val="3AC058DE"/>
    <w:rsid w:val="3AF8742F"/>
    <w:rsid w:val="3C9724D9"/>
    <w:rsid w:val="3CF8576A"/>
    <w:rsid w:val="3D89020A"/>
    <w:rsid w:val="3DA94408"/>
    <w:rsid w:val="3DDA2813"/>
    <w:rsid w:val="3E94330A"/>
    <w:rsid w:val="3EE576C2"/>
    <w:rsid w:val="3F29420E"/>
    <w:rsid w:val="3FAFEEB4"/>
    <w:rsid w:val="3FBE5FC6"/>
    <w:rsid w:val="3FDE1B7A"/>
    <w:rsid w:val="405E53B0"/>
    <w:rsid w:val="418A4550"/>
    <w:rsid w:val="44AD2301"/>
    <w:rsid w:val="44C96DBE"/>
    <w:rsid w:val="45296CCE"/>
    <w:rsid w:val="45AA3FFC"/>
    <w:rsid w:val="46020B1F"/>
    <w:rsid w:val="464B0912"/>
    <w:rsid w:val="47E97E89"/>
    <w:rsid w:val="482A083B"/>
    <w:rsid w:val="48376AB4"/>
    <w:rsid w:val="4AAD2E24"/>
    <w:rsid w:val="4BAC0653"/>
    <w:rsid w:val="4C7B3413"/>
    <w:rsid w:val="4CC10D78"/>
    <w:rsid w:val="4D3B2BA3"/>
    <w:rsid w:val="4D52686A"/>
    <w:rsid w:val="4E75220D"/>
    <w:rsid w:val="4EA27BDF"/>
    <w:rsid w:val="4ED65279"/>
    <w:rsid w:val="4F9842DC"/>
    <w:rsid w:val="4FB54E8E"/>
    <w:rsid w:val="4FEFD8B0"/>
    <w:rsid w:val="50467306"/>
    <w:rsid w:val="51735001"/>
    <w:rsid w:val="52833022"/>
    <w:rsid w:val="532F2B58"/>
    <w:rsid w:val="53656BFF"/>
    <w:rsid w:val="53837051"/>
    <w:rsid w:val="559D43FA"/>
    <w:rsid w:val="559F2943"/>
    <w:rsid w:val="563916F0"/>
    <w:rsid w:val="565A22EB"/>
    <w:rsid w:val="57FF38C8"/>
    <w:rsid w:val="594B6F84"/>
    <w:rsid w:val="5A025174"/>
    <w:rsid w:val="5A292701"/>
    <w:rsid w:val="5A3B0317"/>
    <w:rsid w:val="5B293627"/>
    <w:rsid w:val="5BF3974F"/>
    <w:rsid w:val="5C427AAA"/>
    <w:rsid w:val="5CFD98F1"/>
    <w:rsid w:val="5E513BB3"/>
    <w:rsid w:val="5EDC50AB"/>
    <w:rsid w:val="5FC67607"/>
    <w:rsid w:val="5FD3015E"/>
    <w:rsid w:val="63E853DA"/>
    <w:rsid w:val="63EF4B04"/>
    <w:rsid w:val="641A130C"/>
    <w:rsid w:val="64C71494"/>
    <w:rsid w:val="6508672D"/>
    <w:rsid w:val="653112AC"/>
    <w:rsid w:val="67775765"/>
    <w:rsid w:val="684921C0"/>
    <w:rsid w:val="68815DFE"/>
    <w:rsid w:val="68FA07EA"/>
    <w:rsid w:val="69656DA9"/>
    <w:rsid w:val="69796AD5"/>
    <w:rsid w:val="6B1E5B86"/>
    <w:rsid w:val="6BBF9FEB"/>
    <w:rsid w:val="6D8F4B19"/>
    <w:rsid w:val="6EC66318"/>
    <w:rsid w:val="6F2C1224"/>
    <w:rsid w:val="6F2F65B3"/>
    <w:rsid w:val="6F7F25BD"/>
    <w:rsid w:val="6F8C57B4"/>
    <w:rsid w:val="6FF9C431"/>
    <w:rsid w:val="711F2AFC"/>
    <w:rsid w:val="71445C1A"/>
    <w:rsid w:val="71C34D91"/>
    <w:rsid w:val="72EB27F1"/>
    <w:rsid w:val="755042B3"/>
    <w:rsid w:val="756D2573"/>
    <w:rsid w:val="7600171D"/>
    <w:rsid w:val="76307FBE"/>
    <w:rsid w:val="77F83A6F"/>
    <w:rsid w:val="781A3BD2"/>
    <w:rsid w:val="79425878"/>
    <w:rsid w:val="797D5BDF"/>
    <w:rsid w:val="79CB6ED9"/>
    <w:rsid w:val="79FF0BB2"/>
    <w:rsid w:val="7A0A5C53"/>
    <w:rsid w:val="7A1E0C67"/>
    <w:rsid w:val="7BCF2BF3"/>
    <w:rsid w:val="7BEBAA80"/>
    <w:rsid w:val="7C3467E0"/>
    <w:rsid w:val="7D6F392C"/>
    <w:rsid w:val="7DBD4296"/>
    <w:rsid w:val="7DFFC4E5"/>
    <w:rsid w:val="7EB92883"/>
    <w:rsid w:val="7F76AC98"/>
    <w:rsid w:val="7FDB2AD6"/>
    <w:rsid w:val="9FED0575"/>
    <w:rsid w:val="A8F7F49E"/>
    <w:rsid w:val="AEBEA807"/>
    <w:rsid w:val="BFBDC852"/>
    <w:rsid w:val="CFFD3147"/>
    <w:rsid w:val="D7EBF7D7"/>
    <w:rsid w:val="DEFF10F6"/>
    <w:rsid w:val="DF370884"/>
    <w:rsid w:val="DF3F78FA"/>
    <w:rsid w:val="EBB737FF"/>
    <w:rsid w:val="EBBED8B9"/>
    <w:rsid w:val="ECEB9D42"/>
    <w:rsid w:val="EE9F9756"/>
    <w:rsid w:val="EEB5D8D2"/>
    <w:rsid w:val="F3F52809"/>
    <w:rsid w:val="F3FDA76B"/>
    <w:rsid w:val="F9CF9CC9"/>
    <w:rsid w:val="FBBBD410"/>
    <w:rsid w:val="FBFFE740"/>
    <w:rsid w:val="FEB77D4C"/>
    <w:rsid w:val="FEBF44B2"/>
    <w:rsid w:val="FEE54C3E"/>
    <w:rsid w:val="FEEF5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4">
    <w:name w:val="heading 1"/>
    <w:basedOn w:val="1"/>
    <w:next w:val="1"/>
    <w:qFormat/>
    <w:uiPriority w:val="0"/>
    <w:pPr>
      <w:keepNext/>
      <w:keepLines/>
      <w:spacing w:before="340" w:beforeLines="0" w:after="330" w:afterLines="0" w:line="578" w:lineRule="auto"/>
      <w:outlineLvl w:val="0"/>
    </w:pPr>
    <w:rPr>
      <w:rFonts w:eastAsia="宋体"/>
      <w:b/>
      <w:bCs/>
      <w:kern w:val="44"/>
      <w:sz w:val="44"/>
      <w:szCs w:val="4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0"/>
        <w:tab w:val="left" w:pos="180"/>
        <w:tab w:val="left" w:pos="540"/>
      </w:tabs>
      <w:ind w:firstLine="420" w:firstLineChars="200"/>
    </w:pPr>
  </w:style>
  <w:style w:type="paragraph" w:styleId="3">
    <w:name w:val="Body Text Indent"/>
    <w:basedOn w:val="1"/>
    <w:qFormat/>
    <w:uiPriority w:val="0"/>
    <w:pPr>
      <w:ind w:firstLine="630"/>
    </w:pPr>
    <w:rPr>
      <w:rFonts w:ascii="仿宋_GB2312" w:eastAsia="仿宋_GB2312"/>
      <w:sz w:val="32"/>
    </w:rPr>
  </w:style>
  <w:style w:type="paragraph" w:styleId="5">
    <w:name w:val="Normal Indent"/>
    <w:basedOn w:val="1"/>
    <w:unhideWhenUsed/>
    <w:qFormat/>
    <w:uiPriority w:val="99"/>
    <w:pPr>
      <w:ind w:firstLine="420" w:firstLineChars="200"/>
    </w:pPr>
    <w:rPr>
      <w:sz w:val="28"/>
      <w:szCs w:val="20"/>
    </w:r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12">
    <w:name w:val="font11"/>
    <w:basedOn w:val="11"/>
    <w:qFormat/>
    <w:uiPriority w:val="0"/>
    <w:rPr>
      <w:rFonts w:hint="eastAsia" w:ascii="黑体" w:hAnsi="宋体" w:eastAsia="黑体" w:cs="黑体"/>
      <w:color w:val="000000"/>
      <w:sz w:val="32"/>
      <w:szCs w:val="32"/>
      <w:u w:val="none"/>
    </w:rPr>
  </w:style>
  <w:style w:type="character" w:customStyle="1" w:styleId="13">
    <w:name w:val="font31"/>
    <w:basedOn w:val="11"/>
    <w:qFormat/>
    <w:uiPriority w:val="0"/>
    <w:rPr>
      <w:rFonts w:hint="eastAsia" w:ascii="仿宋_GB2312" w:eastAsia="仿宋_GB2312" w:cs="仿宋_GB2312"/>
      <w:color w:val="000000"/>
      <w:sz w:val="28"/>
      <w:szCs w:val="28"/>
      <w:u w:val="none"/>
    </w:rPr>
  </w:style>
  <w:style w:type="character" w:customStyle="1" w:styleId="14">
    <w:name w:val="font21"/>
    <w:basedOn w:val="11"/>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6245</Words>
  <Characters>6550</Characters>
  <Lines>0</Lines>
  <Paragraphs>0</Paragraphs>
  <TotalTime>23</TotalTime>
  <ScaleCrop>false</ScaleCrop>
  <LinksUpToDate>false</LinksUpToDate>
  <CharactersWithSpaces>6594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2024-04-17T22:45:00Z</dcterms:created>
  <dc:creator>二锅头爱拉菲</dc:creator>
  <cp:lastModifiedBy>greatwall</cp:lastModifiedBy>
  <cp:lastPrinted>2026-06-02T15:44:00Z</cp:lastPrinted>
  <dcterms:modified xsi:type="dcterms:W3CDTF">2026-06-02T17:54:12Z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8830B0BD85B446FB9E6413278AE9D744_13</vt:lpwstr>
  </property>
  <property fmtid="{D5CDD505-2E9C-101B-9397-08002B2CF9AE}" pid="4" name="KSOTemplateDocerSaveRecord">
    <vt:lpwstr>eyJoZGlkIjoiZjU5NjNkMmVlMWY5YzlhZWYyNmRkZGRkNDVhODFiYjkiLCJ1c2VySWQiOiI1OTg0MDM1ODkifQ==</vt:lpwstr>
  </property>
</Properties>
</file>