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宋体"/>
          <w:color w:val="000000"/>
          <w:kern w:val="0"/>
          <w:sz w:val="32"/>
          <w:szCs w:val="32"/>
        </w:rPr>
      </w:pPr>
      <w:bookmarkStart w:id="0" w:name="_GoBack"/>
      <w:bookmarkEnd w:id="0"/>
    </w:p>
    <w:p>
      <w:pPr>
        <w:ind w:firstLine="640" w:firstLineChars="200"/>
        <w:rPr>
          <w:rFonts w:hint="eastAsia" w:ascii="仿宋" w:hAnsi="仿宋" w:eastAsia="仿宋" w:cs="宋体"/>
          <w:color w:val="000000"/>
          <w:kern w:val="0"/>
          <w:sz w:val="32"/>
          <w:szCs w:val="32"/>
        </w:rPr>
      </w:pPr>
    </w:p>
    <w:p>
      <w:pPr>
        <w:ind w:firstLine="640" w:firstLineChars="200"/>
        <w:rPr>
          <w:rFonts w:hint="eastAsia" w:ascii="仿宋" w:hAnsi="仿宋" w:eastAsia="仿宋" w:cs="宋体"/>
          <w:color w:val="000000"/>
          <w:kern w:val="0"/>
          <w:sz w:val="32"/>
          <w:szCs w:val="32"/>
        </w:rPr>
      </w:pPr>
    </w:p>
    <w:p>
      <w:pPr>
        <w:ind w:firstLine="640" w:firstLineChars="200"/>
        <w:rPr>
          <w:rFonts w:hint="eastAsia" w:ascii="仿宋" w:hAnsi="仿宋" w:eastAsia="仿宋" w:cs="宋体"/>
          <w:color w:val="000000"/>
          <w:kern w:val="0"/>
          <w:sz w:val="32"/>
          <w:szCs w:val="32"/>
        </w:rPr>
      </w:pPr>
    </w:p>
    <w:p>
      <w:pPr>
        <w:ind w:firstLine="640" w:firstLineChars="200"/>
        <w:rPr>
          <w:rFonts w:hint="eastAsia" w:ascii="仿宋" w:hAnsi="仿宋" w:eastAsia="仿宋" w:cs="宋体"/>
          <w:color w:val="000000"/>
          <w:kern w:val="0"/>
          <w:sz w:val="32"/>
          <w:szCs w:val="32"/>
        </w:rPr>
      </w:pPr>
    </w:p>
    <w:p>
      <w:pPr>
        <w:jc w:val="left"/>
        <w:rPr>
          <w:rFonts w:hint="eastAsia" w:ascii="宋体" w:hAnsi="宋体" w:eastAsia="黑体"/>
          <w:sz w:val="32"/>
          <w:szCs w:val="32"/>
          <w:lang w:val="en-US" w:eastAsia="zh-CN"/>
        </w:rPr>
      </w:pPr>
      <w:r>
        <w:rPr>
          <w:rFonts w:hint="eastAsia" w:ascii="宋体" w:hAnsi="宋体" w:eastAsia="黑体"/>
          <w:sz w:val="32"/>
          <w:szCs w:val="32"/>
        </w:rPr>
        <w:t>附件</w:t>
      </w:r>
      <w:r>
        <w:rPr>
          <w:rFonts w:hint="eastAsia" w:ascii="宋体" w:hAnsi="宋体" w:eastAsia="黑体"/>
          <w:sz w:val="32"/>
          <w:szCs w:val="32"/>
          <w:lang w:val="en-US" w:eastAsia="zh-CN"/>
        </w:rPr>
        <w:t>1</w:t>
      </w:r>
    </w:p>
    <w:p>
      <w:pPr>
        <w:jc w:val="center"/>
        <w:rPr>
          <w:rFonts w:ascii="黑体" w:hAnsi="黑体" w:eastAsia="黑体" w:cs="黑体"/>
          <w:b/>
          <w:bCs/>
          <w:sz w:val="44"/>
          <w:szCs w:val="44"/>
        </w:rPr>
      </w:pPr>
      <w:r>
        <w:rPr>
          <w:rFonts w:hint="eastAsia" w:ascii="黑体" w:hAnsi="黑体" w:eastAsia="黑体" w:cs="黑体"/>
          <w:b/>
          <w:bCs/>
          <w:color w:val="000000"/>
          <w:sz w:val="44"/>
          <w:szCs w:val="44"/>
        </w:rPr>
        <w:t>现场踏勘</w:t>
      </w:r>
      <w:r>
        <w:rPr>
          <w:rFonts w:hint="eastAsia" w:ascii="黑体" w:hAnsi="黑体" w:eastAsia="黑体" w:cs="黑体"/>
          <w:b/>
          <w:bCs/>
          <w:sz w:val="44"/>
          <w:szCs w:val="44"/>
        </w:rPr>
        <w:t>标准</w:t>
      </w:r>
    </w:p>
    <w:p>
      <w:pPr>
        <w:numPr>
          <w:ilvl w:val="0"/>
          <w:numId w:val="1"/>
        </w:numPr>
        <w:ind w:firstLine="643" w:firstLineChars="200"/>
        <w:rPr>
          <w:rFonts w:ascii="黑体" w:hAnsi="黑体" w:eastAsia="黑体"/>
          <w:b/>
          <w:bCs/>
          <w:sz w:val="32"/>
          <w:szCs w:val="32"/>
        </w:rPr>
      </w:pPr>
      <w:r>
        <w:rPr>
          <w:rFonts w:hint="eastAsia" w:ascii="黑体" w:hAnsi="黑体" w:eastAsia="黑体"/>
          <w:b/>
          <w:bCs/>
          <w:sz w:val="32"/>
          <w:szCs w:val="32"/>
        </w:rPr>
        <w:t>民办学校筹设</w:t>
      </w:r>
      <w:r>
        <w:rPr>
          <w:rFonts w:hint="eastAsia" w:ascii="黑体" w:hAnsi="黑体" w:eastAsia="黑体" w:cs="黑体"/>
          <w:b/>
          <w:bCs/>
          <w:sz w:val="32"/>
          <w:szCs w:val="32"/>
          <w:lang w:eastAsia="zh-CN"/>
        </w:rPr>
        <w:t>、地址变更（选址）</w:t>
      </w:r>
      <w:r>
        <w:rPr>
          <w:rFonts w:hint="eastAsia" w:ascii="黑体" w:hAnsi="黑体" w:eastAsia="黑体"/>
          <w:b/>
          <w:bCs/>
          <w:sz w:val="32"/>
          <w:szCs w:val="32"/>
        </w:rPr>
        <w:t>审批现场踏勘标准</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新建项目查看发改、土地、环保、规划、消防、施工、验收等各类审批文件是否健全并符合基本建设程序。</w:t>
      </w:r>
    </w:p>
    <w:p>
      <w:pPr>
        <w:ind w:firstLine="640"/>
        <w:rPr>
          <w:rFonts w:hint="eastAsia"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租赁校舍查看学校场地、校舍建筑情况，是否</w:t>
      </w:r>
      <w:r>
        <w:rPr>
          <w:rFonts w:hint="eastAsia" w:ascii="仿宋" w:hAnsi="仿宋" w:eastAsia="仿宋" w:cs="仿宋"/>
          <w:sz w:val="32"/>
          <w:szCs w:val="32"/>
          <w:lang w:eastAsia="zh-CN"/>
        </w:rPr>
        <w:t>符合</w:t>
      </w:r>
      <w:r>
        <w:rPr>
          <w:rFonts w:hint="eastAsia" w:ascii="仿宋" w:hAnsi="仿宋" w:eastAsia="仿宋" w:cs="仿宋"/>
          <w:sz w:val="32"/>
          <w:szCs w:val="32"/>
        </w:rPr>
        <w:t>学校设置要求。周边环境是否符合消防、环保等各类安全要求。</w:t>
      </w:r>
    </w:p>
    <w:p>
      <w:pPr>
        <w:ind w:firstLine="640"/>
        <w:rPr>
          <w:rFonts w:hint="default"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bCs/>
          <w:color w:val="333333"/>
          <w:kern w:val="0"/>
          <w:sz w:val="32"/>
          <w:szCs w:val="32"/>
        </w:rPr>
        <w:t>选址需避开影响学生身心健康和可能危及学生人身安全的场所</w:t>
      </w:r>
      <w:r>
        <w:rPr>
          <w:rFonts w:hint="eastAsia" w:ascii="仿宋" w:hAnsi="仿宋" w:eastAsia="仿宋" w:cs="仿宋"/>
          <w:bCs/>
          <w:color w:val="333333"/>
          <w:kern w:val="0"/>
          <w:sz w:val="32"/>
          <w:szCs w:val="32"/>
          <w:lang w:eastAsia="zh-CN"/>
        </w:rPr>
        <w:t>，</w:t>
      </w:r>
      <w:r>
        <w:rPr>
          <w:rFonts w:hint="eastAsia" w:ascii="仿宋" w:hAnsi="仿宋" w:eastAsia="仿宋" w:cs="仿宋"/>
          <w:bCs/>
          <w:color w:val="333333"/>
          <w:kern w:val="0"/>
          <w:sz w:val="32"/>
          <w:szCs w:val="32"/>
        </w:rPr>
        <w:t>严禁在污染区和危险区内设置机构</w:t>
      </w:r>
      <w:r>
        <w:rPr>
          <w:rFonts w:hint="eastAsia" w:ascii="仿宋" w:hAnsi="仿宋" w:eastAsia="仿宋" w:cs="仿宋"/>
          <w:bCs/>
          <w:color w:val="333333"/>
          <w:kern w:val="0"/>
          <w:sz w:val="32"/>
          <w:szCs w:val="32"/>
          <w:lang w:eastAsia="zh-CN"/>
        </w:rPr>
        <w:t>；</w:t>
      </w:r>
      <w:r>
        <w:rPr>
          <w:rFonts w:hint="eastAsia" w:ascii="仿宋" w:hAnsi="仿宋" w:eastAsia="仿宋" w:cs="仿宋"/>
          <w:bCs/>
          <w:color w:val="333333"/>
          <w:kern w:val="0"/>
          <w:sz w:val="32"/>
          <w:szCs w:val="32"/>
        </w:rPr>
        <w:t>居民住宅、地下室、工业用房、临时搭建和加盖的房屋等不得作为办学场所</w:t>
      </w:r>
      <w:r>
        <w:rPr>
          <w:rFonts w:hint="eastAsia" w:ascii="仿宋" w:hAnsi="仿宋" w:eastAsia="仿宋" w:cs="仿宋"/>
          <w:bCs/>
          <w:color w:val="333333"/>
          <w:kern w:val="0"/>
          <w:sz w:val="32"/>
          <w:szCs w:val="32"/>
          <w:lang w:eastAsia="zh-CN"/>
        </w:rPr>
        <w:t>；培训机构</w:t>
      </w:r>
      <w:r>
        <w:rPr>
          <w:rFonts w:hint="eastAsia" w:ascii="仿宋" w:hAnsi="仿宋" w:eastAsia="仿宋" w:cs="仿宋"/>
          <w:bCs/>
          <w:color w:val="333333"/>
          <w:kern w:val="0"/>
          <w:sz w:val="32"/>
          <w:szCs w:val="32"/>
        </w:rPr>
        <w:t>场所设置楼层不得超过三层，并应设置独立的安全出口和疏散楼梯。</w:t>
      </w:r>
    </w:p>
    <w:p>
      <w:pPr>
        <w:ind w:firstLine="643" w:firstLineChars="200"/>
        <w:rPr>
          <w:rFonts w:ascii="黑体" w:hAnsi="黑体" w:eastAsia="黑体"/>
          <w:b/>
          <w:bCs/>
          <w:sz w:val="32"/>
          <w:szCs w:val="32"/>
        </w:rPr>
      </w:pPr>
      <w:r>
        <w:rPr>
          <w:rFonts w:hint="eastAsia" w:ascii="黑体" w:hAnsi="黑体" w:eastAsia="黑体"/>
          <w:b/>
          <w:bCs/>
          <w:sz w:val="32"/>
          <w:szCs w:val="32"/>
        </w:rPr>
        <w:t>二、</w:t>
      </w:r>
      <w:r>
        <w:rPr>
          <w:rFonts w:hint="eastAsia" w:ascii="黑体" w:hAnsi="黑体" w:eastAsia="黑体" w:cs="黑体"/>
          <w:b/>
          <w:bCs/>
          <w:sz w:val="32"/>
          <w:szCs w:val="32"/>
        </w:rPr>
        <w:t>民办学校</w:t>
      </w:r>
      <w:r>
        <w:rPr>
          <w:rFonts w:hint="eastAsia" w:ascii="黑体" w:hAnsi="黑体" w:eastAsia="黑体"/>
          <w:b/>
          <w:bCs/>
          <w:sz w:val="32"/>
          <w:szCs w:val="32"/>
        </w:rPr>
        <w:t>正式设立</w:t>
      </w:r>
      <w:r>
        <w:rPr>
          <w:rFonts w:hint="eastAsia" w:ascii="黑体" w:hAnsi="黑体" w:eastAsia="黑体" w:cs="黑体"/>
          <w:b/>
          <w:bCs/>
          <w:sz w:val="32"/>
          <w:szCs w:val="32"/>
          <w:lang w:eastAsia="zh-CN"/>
        </w:rPr>
        <w:t>、地址变更</w:t>
      </w:r>
      <w:r>
        <w:rPr>
          <w:rFonts w:hint="eastAsia" w:ascii="黑体" w:hAnsi="黑体" w:eastAsia="黑体" w:cs="黑体"/>
          <w:b/>
          <w:bCs/>
          <w:sz w:val="32"/>
          <w:szCs w:val="32"/>
        </w:rPr>
        <w:t>审批现场踏勘标准</w:t>
      </w:r>
    </w:p>
    <w:p>
      <w:pPr>
        <w:numPr>
          <w:ilvl w:val="0"/>
          <w:numId w:val="0"/>
        </w:numPr>
        <w:ind w:firstLine="640" w:firstLineChars="200"/>
        <w:rPr>
          <w:rFonts w:ascii="宋体" w:hAnsi="宋体" w:eastAsia="仿宋_GB2312"/>
          <w:sz w:val="32"/>
          <w:szCs w:val="32"/>
        </w:rPr>
      </w:pPr>
      <w:r>
        <w:rPr>
          <w:rFonts w:hint="eastAsia" w:ascii="宋体" w:hAnsi="宋体" w:eastAsia="仿宋_GB2312"/>
          <w:sz w:val="32"/>
          <w:szCs w:val="32"/>
          <w:lang w:val="en-US" w:eastAsia="zh-CN"/>
        </w:rPr>
        <w:t>1.</w:t>
      </w:r>
      <w:r>
        <w:rPr>
          <w:rFonts w:hint="eastAsia" w:ascii="宋体" w:hAnsi="宋体" w:eastAsia="仿宋_GB2312"/>
          <w:sz w:val="32"/>
          <w:szCs w:val="32"/>
        </w:rPr>
        <w:t>学校教学计划、使用教材、课程设置、收费管理、财务规范等教学常规是否符合相关要求。学校管理机构及管理制度筹建情况，学校招生计划、招生办法是否符合规定，班额是否符合要求。</w:t>
      </w:r>
    </w:p>
    <w:p>
      <w:pPr>
        <w:ind w:firstLine="640" w:firstLineChars="200"/>
        <w:rPr>
          <w:rFonts w:ascii="宋体" w:hAnsi="宋体" w:eastAsia="仿宋_GB2312"/>
          <w:color w:val="FF0000"/>
          <w:sz w:val="32"/>
          <w:szCs w:val="32"/>
        </w:rPr>
      </w:pPr>
      <w:r>
        <w:rPr>
          <w:rFonts w:hint="eastAsia" w:ascii="宋体" w:hAnsi="宋体" w:eastAsia="仿宋_GB2312"/>
          <w:sz w:val="32"/>
          <w:szCs w:val="32"/>
        </w:rPr>
        <w:t>2.学校师资配比是否符合规定，</w:t>
      </w:r>
      <w:r>
        <w:rPr>
          <w:rFonts w:hint="eastAsia" w:ascii="宋体" w:hAnsi="宋体" w:eastAsia="仿宋_GB2312"/>
          <w:sz w:val="32"/>
          <w:szCs w:val="32"/>
          <w:lang w:eastAsia="zh-CN"/>
        </w:rPr>
        <w:t>能否</w:t>
      </w:r>
      <w:r>
        <w:rPr>
          <w:rFonts w:hint="eastAsia" w:ascii="宋体" w:hAnsi="宋体" w:eastAsia="仿宋_GB2312"/>
          <w:sz w:val="32"/>
          <w:szCs w:val="32"/>
        </w:rPr>
        <w:t>满足教育教学活动、教学管理工作的要求；校</w:t>
      </w:r>
      <w:r>
        <w:rPr>
          <w:rFonts w:hint="eastAsia" w:ascii="宋体" w:hAnsi="宋体" w:eastAsia="仿宋_GB2312"/>
          <w:sz w:val="32"/>
          <w:szCs w:val="32"/>
          <w:lang w:eastAsia="zh-CN"/>
        </w:rPr>
        <w:t>（园）</w:t>
      </w:r>
      <w:r>
        <w:rPr>
          <w:rFonts w:hint="eastAsia" w:ascii="宋体" w:hAnsi="宋体" w:eastAsia="仿宋_GB2312"/>
          <w:sz w:val="32"/>
          <w:szCs w:val="32"/>
        </w:rPr>
        <w:t>长学历达标</w:t>
      </w:r>
      <w:r>
        <w:rPr>
          <w:rFonts w:hint="eastAsia" w:ascii="宋体" w:hAnsi="宋体" w:eastAsia="仿宋_GB2312"/>
          <w:sz w:val="32"/>
          <w:szCs w:val="32"/>
          <w:lang w:eastAsia="zh-CN"/>
        </w:rPr>
        <w:t>、持有</w:t>
      </w:r>
      <w:r>
        <w:rPr>
          <w:rFonts w:hint="eastAsia" w:ascii="宋体" w:hAnsi="宋体" w:eastAsia="仿宋_GB2312"/>
          <w:color w:val="auto"/>
          <w:sz w:val="32"/>
          <w:szCs w:val="32"/>
        </w:rPr>
        <w:t>校（园）长资格证</w:t>
      </w:r>
      <w:r>
        <w:rPr>
          <w:rFonts w:hint="eastAsia" w:ascii="宋体" w:hAnsi="宋体" w:eastAsia="仿宋_GB2312"/>
          <w:color w:val="auto"/>
          <w:sz w:val="32"/>
          <w:szCs w:val="32"/>
          <w:lang w:eastAsia="zh-CN"/>
        </w:rPr>
        <w:t>，教职工持</w:t>
      </w:r>
      <w:r>
        <w:rPr>
          <w:rFonts w:hint="eastAsia" w:ascii="宋体" w:hAnsi="宋体" w:eastAsia="仿宋_GB2312"/>
          <w:color w:val="auto"/>
          <w:sz w:val="32"/>
          <w:szCs w:val="32"/>
        </w:rPr>
        <w:t>教师资格证、保育员证</w:t>
      </w:r>
      <w:r>
        <w:rPr>
          <w:rFonts w:hint="eastAsia" w:ascii="宋体" w:hAnsi="宋体" w:eastAsia="仿宋_GB2312"/>
          <w:color w:val="auto"/>
          <w:sz w:val="32"/>
          <w:szCs w:val="32"/>
          <w:lang w:eastAsia="zh-CN"/>
        </w:rPr>
        <w:t>等</w:t>
      </w:r>
      <w:r>
        <w:rPr>
          <w:rFonts w:hint="eastAsia" w:ascii="宋体" w:hAnsi="宋体" w:eastAsia="仿宋_GB2312"/>
          <w:color w:val="auto"/>
          <w:sz w:val="32"/>
          <w:szCs w:val="32"/>
        </w:rPr>
        <w:t>应达到80%以上；</w:t>
      </w:r>
      <w:r>
        <w:rPr>
          <w:rFonts w:hint="eastAsia" w:ascii="宋体" w:hAnsi="宋体" w:eastAsia="仿宋_GB2312"/>
          <w:sz w:val="32"/>
          <w:szCs w:val="32"/>
        </w:rPr>
        <w:t>是否根据相关政策法规要求和本校实际，建立科学有效的教职工聘用、考核评价制度；有教职工档案。</w:t>
      </w:r>
    </w:p>
    <w:p>
      <w:pPr>
        <w:ind w:firstLine="640" w:firstLineChars="200"/>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学校办学条件、教育教学装备配置是否符合国家、省、市办学条件标准要求；学校场地、校舍用房是否符合办学条件标准以及消防、环保等各类安全规范要求。</w:t>
      </w:r>
    </w:p>
    <w:p>
      <w:pPr>
        <w:ind w:firstLine="640" w:firstLineChars="200"/>
        <w:rPr>
          <w:rFonts w:ascii="宋体" w:hAnsi="宋体" w:eastAsia="仿宋_GB2312"/>
          <w:sz w:val="32"/>
          <w:szCs w:val="32"/>
        </w:rPr>
      </w:pPr>
      <w:r>
        <w:rPr>
          <w:rFonts w:hint="eastAsia" w:ascii="宋体" w:hAnsi="宋体" w:eastAsia="仿宋_GB2312"/>
          <w:sz w:val="32"/>
          <w:szCs w:val="32"/>
        </w:rPr>
        <w:t>使用的校舍是否与提交的建筑工程验收意见书或校舍安全检测报告内容一致。学校有合适的教学用具，教室、办公场所、功能教室、室外活动场所设施是否完备；幼儿园</w:t>
      </w:r>
      <w:r>
        <w:rPr>
          <w:rFonts w:hint="eastAsia" w:ascii="宋体" w:hAnsi="宋体" w:eastAsia="仿宋_GB2312"/>
          <w:sz w:val="32"/>
          <w:szCs w:val="32"/>
          <w:lang w:eastAsia="zh-CN"/>
        </w:rPr>
        <w:t>应基本符合《河南省幼儿园基本标准》，</w:t>
      </w:r>
      <w:r>
        <w:rPr>
          <w:rFonts w:hint="eastAsia" w:ascii="宋体" w:hAnsi="宋体" w:eastAsia="仿宋_GB2312"/>
          <w:sz w:val="32"/>
          <w:szCs w:val="32"/>
        </w:rPr>
        <w:t>有合适的</w:t>
      </w:r>
      <w:r>
        <w:rPr>
          <w:rFonts w:hint="eastAsia" w:ascii="宋体" w:hAnsi="宋体" w:eastAsia="仿宋_GB2312"/>
          <w:sz w:val="32"/>
          <w:szCs w:val="32"/>
          <w:lang w:eastAsia="zh-CN"/>
        </w:rPr>
        <w:t>生活设施设备和一定数量室内外玩教具、图书等。</w:t>
      </w:r>
    </w:p>
    <w:p>
      <w:pPr>
        <w:ind w:firstLine="643" w:firstLineChars="200"/>
        <w:rPr>
          <w:rFonts w:ascii="宋体" w:hAnsi="宋体" w:eastAsia="仿宋_GB2312"/>
          <w:sz w:val="32"/>
          <w:szCs w:val="32"/>
        </w:rPr>
      </w:pPr>
      <w:r>
        <w:rPr>
          <w:rFonts w:hint="eastAsia" w:ascii="宋体" w:hAnsi="宋体" w:eastAsia="仿宋_GB2312"/>
          <w:b/>
          <w:bCs/>
          <w:sz w:val="32"/>
          <w:szCs w:val="32"/>
        </w:rPr>
        <w:t>4.</w:t>
      </w:r>
      <w:r>
        <w:rPr>
          <w:rFonts w:hint="eastAsia" w:ascii="宋体" w:hAnsi="宋体" w:eastAsia="仿宋_GB2312"/>
          <w:sz w:val="32"/>
          <w:szCs w:val="32"/>
        </w:rPr>
        <w:t>学校各类场所按规定要求配置消防器材，建有校内义务消防队。学校各类用房按规定设置防火隔离门和疏散通道，隔离门安装开启方向必须向外且无损坏，同时要确保疏散通道、安全出口和消防车通道的畅通，消防标志设置正确、醒目。</w:t>
      </w:r>
    </w:p>
    <w:p>
      <w:pPr>
        <w:widowControl w:val="0"/>
        <w:wordWrap/>
        <w:adjustRightInd/>
        <w:snapToGrid/>
        <w:spacing w:line="240" w:lineRule="auto"/>
        <w:ind w:firstLine="643" w:firstLineChars="200"/>
        <w:textAlignment w:val="auto"/>
        <w:outlineLvl w:val="9"/>
        <w:rPr>
          <w:rFonts w:hint="eastAsia" w:ascii="宋体" w:hAnsi="宋体" w:eastAsia="仿宋_GB2312"/>
          <w:sz w:val="32"/>
          <w:szCs w:val="32"/>
          <w:lang w:val="en-US" w:eastAsia="zh-CN"/>
        </w:rPr>
      </w:pPr>
      <w:r>
        <w:rPr>
          <w:rFonts w:hint="eastAsia" w:ascii="宋体" w:hAnsi="宋体" w:eastAsia="仿宋_GB2312"/>
          <w:b/>
          <w:bCs/>
          <w:sz w:val="32"/>
          <w:szCs w:val="32"/>
          <w:lang w:val="en-US" w:eastAsia="zh-CN"/>
        </w:rPr>
        <w:t>5.</w:t>
      </w:r>
      <w:r>
        <w:rPr>
          <w:rFonts w:hint="eastAsia" w:ascii="宋体" w:hAnsi="宋体" w:eastAsia="仿宋_GB2312"/>
          <w:b w:val="0"/>
          <w:bCs w:val="0"/>
          <w:sz w:val="32"/>
          <w:szCs w:val="32"/>
          <w:lang w:val="en-US" w:eastAsia="zh-CN"/>
        </w:rPr>
        <w:t>学校</w:t>
      </w:r>
      <w:r>
        <w:rPr>
          <w:rFonts w:hint="eastAsia" w:ascii="宋体" w:hAnsi="宋体" w:eastAsia="仿宋_GB2312"/>
          <w:sz w:val="32"/>
          <w:szCs w:val="32"/>
          <w:lang w:val="en-US" w:eastAsia="zh-CN"/>
        </w:rPr>
        <w:t xml:space="preserve">食堂设施和管理要符合《食品安全法》《餐饮服务食品安全操作规范》《学校食堂餐饮食品安全监督管理办法》等相关法律法规要求；要取得食品药品监督部门核发的《食品经营许可证》，管理人员和从业人员要持有健康体检合格证明；设施设备布局合理，有相应独立的更衣间、食品原料存放间、加工操作间；食品采购必须索证索票，进货台帐完善；食品加工要规范操作，熟制食品要烧熟煮透；要有专用留样柜和消毒柜，按要求进行食品留样和餐具消毒，做好留样和消毒记录。 </w:t>
      </w:r>
    </w:p>
    <w:p>
      <w:pPr>
        <w:ind w:firstLine="643" w:firstLineChars="200"/>
        <w:rPr>
          <w:rFonts w:ascii="宋体" w:hAnsi="宋体" w:eastAsia="仿宋_GB2312"/>
          <w:sz w:val="32"/>
          <w:szCs w:val="32"/>
        </w:rPr>
      </w:pPr>
      <w:r>
        <w:rPr>
          <w:rFonts w:hint="eastAsia" w:ascii="宋体" w:hAnsi="宋体" w:eastAsia="仿宋_GB2312"/>
          <w:b/>
          <w:bCs/>
          <w:sz w:val="32"/>
          <w:szCs w:val="32"/>
        </w:rPr>
        <w:t>6.</w:t>
      </w:r>
      <w:r>
        <w:rPr>
          <w:rFonts w:hint="eastAsia" w:ascii="宋体" w:hAnsi="宋体" w:eastAsia="仿宋_GB2312"/>
          <w:sz w:val="32"/>
          <w:szCs w:val="32"/>
        </w:rPr>
        <w:t>安全实施设备、安全管理等是否符合相关要求。</w:t>
      </w:r>
    </w:p>
    <w:p>
      <w:pPr>
        <w:ind w:firstLine="640" w:firstLineChars="200"/>
        <w:rPr>
          <w:rFonts w:ascii="宋体" w:hAnsi="宋体" w:eastAsia="仿宋_GB2312"/>
          <w:sz w:val="32"/>
          <w:szCs w:val="32"/>
        </w:rPr>
      </w:pPr>
      <w:r>
        <w:rPr>
          <w:rFonts w:hint="eastAsia" w:ascii="宋体" w:hAnsi="宋体" w:eastAsia="仿宋_GB2312"/>
          <w:sz w:val="32"/>
          <w:szCs w:val="32"/>
        </w:rPr>
        <w:t>安装有符合标准（200万像素，分辨率1920*10</w:t>
      </w:r>
      <w:r>
        <w:rPr>
          <w:rFonts w:hint="eastAsia" w:ascii="宋体" w:hAnsi="宋体" w:eastAsia="仿宋_GB2312"/>
          <w:sz w:val="32"/>
          <w:szCs w:val="32"/>
          <w:lang w:val="en-US" w:eastAsia="zh-CN"/>
        </w:rPr>
        <w:t>80</w:t>
      </w:r>
      <w:r>
        <w:rPr>
          <w:rFonts w:hint="eastAsia" w:ascii="宋体" w:hAnsi="宋体" w:eastAsia="仿宋_GB2312"/>
          <w:sz w:val="32"/>
          <w:szCs w:val="32"/>
        </w:rPr>
        <w:t>）的安全监控录像设备，视频储存30天</w:t>
      </w:r>
      <w:r>
        <w:rPr>
          <w:rFonts w:hint="eastAsia" w:ascii="宋体" w:hAnsi="宋体" w:eastAsia="仿宋_GB2312"/>
          <w:sz w:val="32"/>
          <w:szCs w:val="32"/>
          <w:lang w:eastAsia="zh-CN"/>
        </w:rPr>
        <w:t>（列为反恐防范重点目标单位的，视频监控存储应达到</w:t>
      </w:r>
      <w:r>
        <w:rPr>
          <w:rFonts w:hint="eastAsia" w:ascii="宋体" w:hAnsi="宋体" w:eastAsia="仿宋_GB2312"/>
          <w:sz w:val="32"/>
          <w:szCs w:val="32"/>
          <w:lang w:val="en-US" w:eastAsia="zh-CN"/>
        </w:rPr>
        <w:t>90天</w:t>
      </w:r>
      <w:r>
        <w:rPr>
          <w:rFonts w:hint="eastAsia" w:ascii="宋体" w:hAnsi="宋体" w:eastAsia="仿宋_GB2312"/>
          <w:sz w:val="32"/>
          <w:szCs w:val="32"/>
          <w:lang w:eastAsia="zh-CN"/>
        </w:rPr>
        <w:t>）</w:t>
      </w:r>
      <w:r>
        <w:rPr>
          <w:rFonts w:hint="eastAsia" w:ascii="宋体" w:hAnsi="宋体" w:eastAsia="仿宋_GB2312"/>
          <w:sz w:val="32"/>
          <w:szCs w:val="32"/>
        </w:rPr>
        <w:t>；有专职保安，并配备钢叉、警棍、防刺背心等</w:t>
      </w:r>
      <w:r>
        <w:rPr>
          <w:rFonts w:hint="eastAsia" w:ascii="宋体" w:hAnsi="宋体" w:eastAsia="仿宋_GB2312"/>
          <w:color w:val="FF0000"/>
          <w:sz w:val="32"/>
          <w:szCs w:val="32"/>
          <w:lang w:eastAsia="zh-CN"/>
        </w:rPr>
        <w:t>必要安全</w:t>
      </w:r>
      <w:r>
        <w:rPr>
          <w:rFonts w:hint="eastAsia" w:ascii="宋体" w:hAnsi="宋体" w:eastAsia="仿宋_GB2312"/>
          <w:color w:val="FF0000"/>
          <w:sz w:val="32"/>
          <w:szCs w:val="32"/>
        </w:rPr>
        <w:t>器械</w:t>
      </w:r>
      <w:r>
        <w:rPr>
          <w:rFonts w:hint="eastAsia" w:ascii="宋体" w:hAnsi="宋体" w:eastAsia="仿宋_GB2312"/>
          <w:sz w:val="32"/>
          <w:szCs w:val="32"/>
        </w:rPr>
        <w:t>；楼梯及高地、水池等易发生危险的地方要设置警示牌、指示标志或者采取防护措施。校内施工场地要用安全网或篱笆隔离施工，学校要与施工单位签订安全责任协议。</w:t>
      </w:r>
    </w:p>
    <w:p>
      <w:pPr>
        <w:ind w:firstLine="643" w:firstLineChars="200"/>
        <w:rPr>
          <w:rFonts w:ascii="宋体" w:hAnsi="宋体" w:eastAsia="仿宋_GB2312"/>
          <w:sz w:val="32"/>
          <w:szCs w:val="32"/>
        </w:rPr>
      </w:pPr>
      <w:r>
        <w:rPr>
          <w:rFonts w:hint="eastAsia" w:ascii="宋体" w:hAnsi="宋体" w:eastAsia="仿宋_GB2312"/>
          <w:b/>
          <w:bCs/>
          <w:sz w:val="32"/>
          <w:szCs w:val="32"/>
        </w:rPr>
        <w:t>7.</w:t>
      </w:r>
      <w:r>
        <w:rPr>
          <w:rFonts w:hint="eastAsia" w:ascii="宋体" w:hAnsi="宋体" w:eastAsia="仿宋_GB2312"/>
          <w:sz w:val="32"/>
          <w:szCs w:val="32"/>
        </w:rPr>
        <w:t>校车必须检验合格，并定期维护和检测；学校周边道路交通是否存在安全隐患，交通安全警示标牌是否规范。</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三、文化教育类校外培训机构设立审批现场踏勘标准</w:t>
      </w:r>
    </w:p>
    <w:p>
      <w:pPr>
        <w:numPr>
          <w:ilvl w:val="0"/>
          <w:numId w:val="0"/>
        </w:numPr>
        <w:ind w:firstLine="640" w:firstLineChars="200"/>
        <w:rPr>
          <w:rFonts w:ascii="宋体" w:hAnsi="宋体" w:eastAsia="仿宋_GB2312"/>
          <w:sz w:val="32"/>
          <w:szCs w:val="32"/>
        </w:rPr>
      </w:pPr>
      <w:r>
        <w:rPr>
          <w:rFonts w:hint="eastAsia" w:ascii="宋体" w:hAnsi="宋体" w:eastAsia="仿宋_GB2312"/>
          <w:sz w:val="32"/>
          <w:szCs w:val="32"/>
          <w:lang w:val="en-US" w:eastAsia="zh-CN"/>
        </w:rPr>
        <w:t>1.</w:t>
      </w:r>
      <w:r>
        <w:rPr>
          <w:rFonts w:hint="eastAsia" w:ascii="宋体" w:hAnsi="宋体" w:eastAsia="仿宋_GB2312"/>
          <w:sz w:val="32"/>
          <w:szCs w:val="32"/>
        </w:rPr>
        <w:t>使用教材、收费、教学管理等是否符合相关要求</w:t>
      </w:r>
      <w:r>
        <w:rPr>
          <w:rFonts w:hint="eastAsia" w:ascii="宋体" w:hAnsi="宋体" w:eastAsia="仿宋_GB2312"/>
          <w:sz w:val="32"/>
          <w:szCs w:val="32"/>
          <w:lang w:eastAsia="zh-CN"/>
        </w:rPr>
        <w:t>；</w:t>
      </w:r>
      <w:r>
        <w:rPr>
          <w:rFonts w:hint="eastAsia" w:ascii="宋体" w:hAnsi="宋体" w:eastAsia="仿宋_GB2312"/>
          <w:sz w:val="32"/>
          <w:szCs w:val="32"/>
        </w:rPr>
        <w:t>学校管理机构及管理制度筹建情况，同一时段内招生学员数是否符合要求。</w:t>
      </w:r>
    </w:p>
    <w:p>
      <w:pPr>
        <w:widowControl/>
        <w:shd w:val="clear" w:color="auto" w:fill="FFFFFF"/>
        <w:spacing w:line="560" w:lineRule="exact"/>
        <w:ind w:firstLine="640"/>
        <w:jc w:val="left"/>
        <w:rPr>
          <w:rFonts w:ascii="仿宋" w:hAnsi="仿宋" w:eastAsia="仿宋" w:cs="仿宋"/>
          <w:bCs/>
          <w:color w:val="333333"/>
          <w:kern w:val="0"/>
          <w:sz w:val="32"/>
          <w:szCs w:val="32"/>
        </w:rPr>
      </w:pPr>
      <w:r>
        <w:rPr>
          <w:rFonts w:hint="eastAsia" w:ascii="宋体" w:hAnsi="宋体" w:eastAsia="仿宋_GB2312"/>
          <w:sz w:val="32"/>
          <w:szCs w:val="32"/>
        </w:rPr>
        <w:t>2. 校外培训机构师资配备是否符合规定，</w:t>
      </w:r>
      <w:r>
        <w:rPr>
          <w:rFonts w:hint="eastAsia" w:ascii="仿宋" w:hAnsi="仿宋" w:eastAsia="仿宋" w:cs="仿宋"/>
          <w:bCs/>
          <w:color w:val="333333"/>
          <w:kern w:val="0"/>
          <w:sz w:val="32"/>
          <w:szCs w:val="32"/>
        </w:rPr>
        <w:t>专职教师不得少于教师总数的1/3</w:t>
      </w:r>
      <w:r>
        <w:rPr>
          <w:rFonts w:hint="eastAsia" w:ascii="黑体" w:hAnsi="黑体" w:eastAsia="黑体" w:cs="黑体"/>
          <w:bCs/>
          <w:color w:val="333333"/>
          <w:kern w:val="0"/>
          <w:sz w:val="32"/>
          <w:szCs w:val="32"/>
        </w:rPr>
        <w:t>，</w:t>
      </w:r>
      <w:r>
        <w:rPr>
          <w:rFonts w:hint="eastAsia" w:ascii="仿宋" w:hAnsi="仿宋" w:eastAsia="仿宋" w:cs="仿宋"/>
          <w:bCs/>
          <w:color w:val="333333"/>
          <w:kern w:val="0"/>
          <w:sz w:val="32"/>
          <w:szCs w:val="32"/>
        </w:rPr>
        <w:t>单个教学场所或教学点的专职教师不得少于3人。从事语文、数学、英语及物理、化学、生物等学科知识培训的教师应具有相应的教师资格。</w:t>
      </w:r>
    </w:p>
    <w:p>
      <w:pPr>
        <w:spacing w:line="560" w:lineRule="exact"/>
        <w:ind w:firstLine="640" w:firstLineChars="200"/>
        <w:rPr>
          <w:rFonts w:ascii="宋体" w:hAnsi="宋体" w:eastAsia="仿宋_GB2312"/>
          <w:sz w:val="32"/>
          <w:szCs w:val="32"/>
        </w:rPr>
      </w:pPr>
      <w:r>
        <w:rPr>
          <w:rFonts w:hint="eastAsia" w:ascii="仿宋" w:hAnsi="仿宋" w:eastAsia="仿宋" w:cs="仿宋"/>
          <w:bCs/>
          <w:color w:val="333333"/>
          <w:kern w:val="0"/>
          <w:sz w:val="32"/>
          <w:szCs w:val="32"/>
        </w:rPr>
        <w:t>校外培训机构应当与所聘人员依法签订聘用合同、劳动合同或劳务协议。聘用外籍人员须符合国家有关规定。</w:t>
      </w:r>
      <w:r>
        <w:rPr>
          <w:rFonts w:ascii="宋体" w:hAnsi="宋体" w:eastAsia="仿宋_GB2312"/>
          <w:sz w:val="32"/>
          <w:szCs w:val="32"/>
        </w:rPr>
        <w:t xml:space="preserve"> </w:t>
      </w:r>
    </w:p>
    <w:p>
      <w:pPr>
        <w:spacing w:line="560" w:lineRule="exact"/>
        <w:ind w:firstLine="640" w:firstLineChars="200"/>
        <w:rPr>
          <w:rFonts w:ascii="仿宋" w:hAnsi="仿宋" w:eastAsia="仿宋" w:cs="仿宋"/>
          <w:bCs/>
          <w:color w:val="333333"/>
          <w:kern w:val="0"/>
          <w:sz w:val="32"/>
          <w:szCs w:val="32"/>
        </w:rPr>
      </w:pPr>
      <w:r>
        <w:rPr>
          <w:rFonts w:ascii="宋体" w:hAnsi="宋体" w:eastAsia="仿宋_GB2312"/>
          <w:sz w:val="32"/>
          <w:szCs w:val="32"/>
        </w:rPr>
        <w:t>3.</w:t>
      </w:r>
      <w:r>
        <w:rPr>
          <w:rFonts w:hint="eastAsia" w:ascii="宋体" w:hAnsi="宋体" w:eastAsia="仿宋_GB2312"/>
          <w:sz w:val="32"/>
          <w:szCs w:val="32"/>
        </w:rPr>
        <w:t xml:space="preserve"> 校外培训机构办学条件是否符合国家、省、市设置标准要求；校舍用房是否</w:t>
      </w:r>
      <w:r>
        <w:rPr>
          <w:rFonts w:hint="eastAsia" w:ascii="仿宋" w:hAnsi="仿宋" w:eastAsia="仿宋" w:cs="仿宋"/>
          <w:bCs/>
          <w:color w:val="333333"/>
          <w:kern w:val="0"/>
          <w:sz w:val="32"/>
          <w:szCs w:val="32"/>
        </w:rPr>
        <w:t>符合国家关于</w:t>
      </w:r>
      <w:r>
        <w:rPr>
          <w:rFonts w:hint="eastAsia" w:ascii="仿宋" w:hAnsi="仿宋" w:eastAsia="仿宋" w:cs="仿宋"/>
          <w:bCs/>
          <w:color w:val="333333"/>
          <w:kern w:val="0"/>
          <w:sz w:val="32"/>
          <w:szCs w:val="32"/>
          <w:lang w:val="en-US" w:eastAsia="zh-CN"/>
        </w:rPr>
        <w:t xml:space="preserve"> </w:t>
      </w:r>
      <w:r>
        <w:rPr>
          <w:rFonts w:hint="eastAsia" w:ascii="仿宋" w:hAnsi="仿宋" w:eastAsia="仿宋" w:cs="仿宋"/>
          <w:bCs/>
          <w:color w:val="333333"/>
          <w:kern w:val="0"/>
          <w:sz w:val="32"/>
          <w:szCs w:val="32"/>
        </w:rPr>
        <w:t>消防、环保、卫生、食品经营等管理规定要求。</w:t>
      </w:r>
    </w:p>
    <w:p>
      <w:pPr>
        <w:spacing w:line="560" w:lineRule="exact"/>
        <w:ind w:firstLine="640" w:firstLineChars="200"/>
        <w:rPr>
          <w:rFonts w:ascii="仿宋" w:hAnsi="仿宋" w:eastAsia="仿宋" w:cs="仿宋"/>
          <w:bCs/>
          <w:color w:val="333333"/>
          <w:kern w:val="0"/>
          <w:sz w:val="32"/>
          <w:szCs w:val="32"/>
        </w:rPr>
      </w:pPr>
      <w:r>
        <w:rPr>
          <w:rFonts w:hint="eastAsia" w:ascii="宋体" w:hAnsi="宋体" w:eastAsia="仿宋_GB2312"/>
          <w:sz w:val="32"/>
          <w:szCs w:val="32"/>
        </w:rPr>
        <w:t>使用的校舍</w:t>
      </w:r>
      <w:r>
        <w:rPr>
          <w:rFonts w:hint="eastAsia" w:ascii="仿宋" w:hAnsi="仿宋" w:eastAsia="仿宋" w:cs="仿宋"/>
          <w:bCs/>
          <w:color w:val="333333"/>
          <w:kern w:val="0"/>
          <w:sz w:val="32"/>
          <w:szCs w:val="32"/>
        </w:rPr>
        <w:t>建筑面积不低于200平方米</w:t>
      </w:r>
      <w:r>
        <w:rPr>
          <w:rFonts w:hint="eastAsia" w:ascii="仿宋" w:hAnsi="仿宋" w:eastAsia="仿宋" w:cs="仿宋"/>
          <w:bCs/>
          <w:color w:val="333333"/>
          <w:kern w:val="0"/>
          <w:sz w:val="32"/>
          <w:szCs w:val="32"/>
          <w:lang w:eastAsia="zh-CN"/>
        </w:rPr>
        <w:t>，</w:t>
      </w:r>
      <w:r>
        <w:rPr>
          <w:rFonts w:hint="eastAsia" w:ascii="宋体" w:hAnsi="宋体" w:eastAsia="仿宋_GB2312"/>
          <w:sz w:val="32"/>
          <w:szCs w:val="32"/>
        </w:rPr>
        <w:t>是否与提交的建筑工程验收意见书或校舍安全检测报告内容一致。</w:t>
      </w:r>
      <w:r>
        <w:rPr>
          <w:rFonts w:hint="eastAsia" w:ascii="仿宋" w:hAnsi="仿宋" w:eastAsia="仿宋" w:cs="仿宋"/>
          <w:bCs/>
          <w:color w:val="333333"/>
          <w:kern w:val="0"/>
          <w:sz w:val="32"/>
          <w:szCs w:val="32"/>
        </w:rPr>
        <w:t>教学用房建筑面积不少于办学场所总建筑面积的三分之二。</w:t>
      </w:r>
    </w:p>
    <w:p>
      <w:pPr>
        <w:numPr>
          <w:ilvl w:val="0"/>
          <w:numId w:val="2"/>
        </w:numPr>
        <w:ind w:firstLine="640" w:firstLineChars="200"/>
        <w:jc w:val="both"/>
        <w:rPr>
          <w:rFonts w:hint="eastAsia" w:ascii="宋体" w:hAnsi="宋体" w:eastAsia="仿宋_GB2312"/>
          <w:color w:val="FF0000"/>
          <w:sz w:val="32"/>
          <w:szCs w:val="32"/>
        </w:rPr>
      </w:pPr>
      <w:r>
        <w:rPr>
          <w:rFonts w:hint="eastAsia" w:ascii="宋体" w:hAnsi="宋体" w:eastAsia="仿宋_GB2312"/>
          <w:sz w:val="32"/>
          <w:szCs w:val="32"/>
        </w:rPr>
        <w:t>校外培训机构各类场所按规定要求配置消防器材，按规定设置防火隔离门和疏散通道，隔离门安装开启方向必须向外且无损坏，同时要确保疏散通道、安全出口和消防车通道的畅通，消防标志设置正确、醒目</w:t>
      </w:r>
      <w:r>
        <w:rPr>
          <w:rFonts w:hint="eastAsia" w:ascii="宋体" w:hAnsi="宋体" w:eastAsia="仿宋_GB2312"/>
          <w:sz w:val="32"/>
          <w:szCs w:val="32"/>
          <w:lang w:eastAsia="zh-CN"/>
        </w:rPr>
        <w:t>，</w:t>
      </w:r>
      <w:r>
        <w:rPr>
          <w:rFonts w:hint="eastAsia" w:ascii="宋体" w:hAnsi="宋体" w:eastAsia="仿宋_GB2312"/>
          <w:color w:val="FF0000"/>
          <w:sz w:val="32"/>
          <w:szCs w:val="32"/>
          <w:lang w:eastAsia="zh-CN"/>
        </w:rPr>
        <w:t>楼梯间配备应急照明灯和声控照明灯等</w:t>
      </w:r>
      <w:r>
        <w:rPr>
          <w:rFonts w:hint="eastAsia" w:ascii="宋体" w:hAnsi="宋体" w:eastAsia="仿宋_GB2312"/>
          <w:color w:val="FF0000"/>
          <w:sz w:val="32"/>
          <w:szCs w:val="32"/>
        </w:rPr>
        <w:t>。</w:t>
      </w:r>
    </w:p>
    <w:p>
      <w:pPr>
        <w:ind w:firstLine="643" w:firstLineChars="200"/>
        <w:rPr>
          <w:rFonts w:ascii="宋体" w:hAnsi="宋体" w:eastAsia="仿宋_GB2312"/>
          <w:color w:val="FF0000"/>
          <w:sz w:val="32"/>
          <w:szCs w:val="32"/>
        </w:rPr>
      </w:pPr>
      <w:r>
        <w:rPr>
          <w:rFonts w:hint="eastAsia" w:ascii="宋体" w:hAnsi="宋体" w:eastAsia="仿宋_GB2312"/>
          <w:b/>
          <w:bCs/>
          <w:color w:val="FF0000"/>
          <w:sz w:val="32"/>
          <w:szCs w:val="32"/>
          <w:lang w:val="en-US" w:eastAsia="zh-CN"/>
        </w:rPr>
        <w:t>5</w:t>
      </w:r>
      <w:r>
        <w:rPr>
          <w:rFonts w:hint="eastAsia" w:ascii="宋体" w:hAnsi="宋体" w:eastAsia="仿宋_GB2312"/>
          <w:b/>
          <w:bCs/>
          <w:color w:val="FF0000"/>
          <w:sz w:val="32"/>
          <w:szCs w:val="32"/>
        </w:rPr>
        <w:t>.</w:t>
      </w:r>
      <w:r>
        <w:rPr>
          <w:rFonts w:hint="eastAsia" w:ascii="宋体" w:hAnsi="宋体" w:eastAsia="仿宋_GB2312"/>
          <w:color w:val="FF0000"/>
          <w:sz w:val="32"/>
          <w:szCs w:val="32"/>
        </w:rPr>
        <w:t>安全</w:t>
      </w:r>
      <w:r>
        <w:rPr>
          <w:rFonts w:hint="eastAsia" w:ascii="宋体" w:hAnsi="宋体" w:eastAsia="仿宋_GB2312"/>
          <w:color w:val="FF0000"/>
          <w:sz w:val="32"/>
          <w:szCs w:val="32"/>
          <w:lang w:eastAsia="zh-CN"/>
        </w:rPr>
        <w:t>设施</w:t>
      </w:r>
      <w:r>
        <w:rPr>
          <w:rFonts w:hint="eastAsia" w:ascii="宋体" w:hAnsi="宋体" w:eastAsia="仿宋_GB2312"/>
          <w:color w:val="FF0000"/>
          <w:sz w:val="32"/>
          <w:szCs w:val="32"/>
        </w:rPr>
        <w:t>设备、安全管理等是否符合相关要求。</w:t>
      </w:r>
    </w:p>
    <w:p>
      <w:pPr>
        <w:ind w:firstLine="640" w:firstLineChars="200"/>
        <w:rPr>
          <w:rFonts w:ascii="宋体" w:hAnsi="宋体" w:eastAsia="仿宋_GB2312"/>
          <w:color w:val="FF0000"/>
          <w:sz w:val="32"/>
          <w:szCs w:val="32"/>
        </w:rPr>
      </w:pPr>
      <w:r>
        <w:rPr>
          <w:rFonts w:hint="eastAsia" w:ascii="宋体" w:hAnsi="宋体" w:eastAsia="仿宋_GB2312"/>
          <w:color w:val="FF0000"/>
          <w:sz w:val="32"/>
          <w:szCs w:val="32"/>
          <w:lang w:eastAsia="zh-CN"/>
        </w:rPr>
        <w:t>活动场所、楼梯、通道</w:t>
      </w:r>
      <w:r>
        <w:rPr>
          <w:rFonts w:hint="eastAsia" w:ascii="宋体" w:hAnsi="宋体" w:eastAsia="仿宋_GB2312"/>
          <w:color w:val="FF0000"/>
          <w:sz w:val="32"/>
          <w:szCs w:val="32"/>
        </w:rPr>
        <w:t>安装符合标准（200万像素，分辨率1920*10</w:t>
      </w:r>
      <w:r>
        <w:rPr>
          <w:rFonts w:hint="eastAsia" w:ascii="宋体" w:hAnsi="宋体" w:eastAsia="仿宋_GB2312"/>
          <w:color w:val="FF0000"/>
          <w:sz w:val="32"/>
          <w:szCs w:val="32"/>
          <w:lang w:val="en-US" w:eastAsia="zh-CN"/>
        </w:rPr>
        <w:t>80</w:t>
      </w:r>
      <w:r>
        <w:rPr>
          <w:rFonts w:hint="eastAsia" w:ascii="宋体" w:hAnsi="宋体" w:eastAsia="仿宋_GB2312"/>
          <w:color w:val="FF0000"/>
          <w:sz w:val="32"/>
          <w:szCs w:val="32"/>
        </w:rPr>
        <w:t>）的安全监控录像设备，视频储存</w:t>
      </w:r>
      <w:r>
        <w:rPr>
          <w:rFonts w:hint="eastAsia" w:ascii="宋体" w:hAnsi="宋体" w:eastAsia="仿宋_GB2312"/>
          <w:color w:val="FF0000"/>
          <w:sz w:val="32"/>
          <w:szCs w:val="32"/>
          <w:lang w:eastAsia="zh-CN"/>
        </w:rPr>
        <w:t>达到</w:t>
      </w:r>
      <w:r>
        <w:rPr>
          <w:rFonts w:hint="eastAsia" w:ascii="宋体" w:hAnsi="宋体" w:eastAsia="仿宋_GB2312"/>
          <w:color w:val="FF0000"/>
          <w:sz w:val="32"/>
          <w:szCs w:val="32"/>
        </w:rPr>
        <w:t>30天</w:t>
      </w:r>
      <w:r>
        <w:rPr>
          <w:rFonts w:hint="eastAsia" w:ascii="宋体" w:hAnsi="宋体" w:eastAsia="仿宋_GB2312"/>
          <w:color w:val="008000"/>
          <w:sz w:val="32"/>
          <w:szCs w:val="32"/>
        </w:rPr>
        <w:t>；</w:t>
      </w:r>
      <w:r>
        <w:rPr>
          <w:rFonts w:hint="eastAsia" w:ascii="宋体" w:hAnsi="宋体" w:eastAsia="仿宋_GB2312"/>
          <w:color w:val="FF0000"/>
          <w:sz w:val="32"/>
          <w:szCs w:val="32"/>
        </w:rPr>
        <w:t>有专</w:t>
      </w:r>
      <w:r>
        <w:rPr>
          <w:rFonts w:hint="eastAsia" w:ascii="宋体" w:hAnsi="宋体" w:eastAsia="仿宋_GB2312"/>
          <w:color w:val="FF0000"/>
          <w:sz w:val="32"/>
          <w:szCs w:val="32"/>
          <w:lang w:eastAsia="zh-CN"/>
        </w:rPr>
        <w:t>（兼）</w:t>
      </w:r>
      <w:r>
        <w:rPr>
          <w:rFonts w:hint="eastAsia" w:ascii="宋体" w:hAnsi="宋体" w:eastAsia="仿宋_GB2312"/>
          <w:color w:val="FF0000"/>
          <w:sz w:val="32"/>
          <w:szCs w:val="32"/>
        </w:rPr>
        <w:t>职</w:t>
      </w:r>
      <w:r>
        <w:rPr>
          <w:rFonts w:hint="eastAsia" w:ascii="宋体" w:hAnsi="宋体" w:eastAsia="仿宋_GB2312"/>
          <w:color w:val="FF0000"/>
          <w:sz w:val="32"/>
          <w:szCs w:val="32"/>
          <w:lang w:eastAsia="zh-CN"/>
        </w:rPr>
        <w:t>安保人员</w:t>
      </w:r>
      <w:r>
        <w:rPr>
          <w:rFonts w:hint="eastAsia" w:ascii="宋体" w:hAnsi="宋体" w:eastAsia="仿宋_GB2312"/>
          <w:color w:val="FF0000"/>
          <w:sz w:val="32"/>
          <w:szCs w:val="32"/>
        </w:rPr>
        <w:t>，并配备</w:t>
      </w:r>
      <w:r>
        <w:rPr>
          <w:rFonts w:hint="eastAsia" w:ascii="宋体" w:hAnsi="宋体" w:eastAsia="仿宋_GB2312"/>
          <w:color w:val="FF0000"/>
          <w:sz w:val="32"/>
          <w:szCs w:val="32"/>
          <w:lang w:eastAsia="zh-CN"/>
        </w:rPr>
        <w:t>必要安全</w:t>
      </w:r>
      <w:r>
        <w:rPr>
          <w:rFonts w:hint="eastAsia" w:ascii="宋体" w:hAnsi="宋体" w:eastAsia="仿宋_GB2312"/>
          <w:color w:val="FF0000"/>
          <w:sz w:val="32"/>
          <w:szCs w:val="32"/>
          <w:lang w:val="en-US" w:eastAsia="zh-CN"/>
        </w:rPr>
        <w:t>防护</w:t>
      </w:r>
      <w:r>
        <w:rPr>
          <w:rFonts w:hint="eastAsia" w:ascii="宋体" w:hAnsi="宋体" w:eastAsia="仿宋_GB2312"/>
          <w:color w:val="FF0000"/>
          <w:sz w:val="32"/>
          <w:szCs w:val="32"/>
        </w:rPr>
        <w:t>器械；楼梯及高地、水池等易发生危险的地方要设置警示牌、指示标志或者采取防护措施。</w:t>
      </w:r>
      <w:r>
        <w:rPr>
          <w:rFonts w:hint="eastAsia" w:ascii="宋体" w:hAnsi="宋体" w:eastAsia="仿宋_GB2312"/>
          <w:b w:val="0"/>
          <w:bCs w:val="0"/>
          <w:color w:val="FF0000"/>
          <w:sz w:val="32"/>
          <w:szCs w:val="32"/>
        </w:rPr>
        <w:t>校内施工场地要用安全网或篱笆隔离施工，学校要与施工单位签订安全责任协议。</w:t>
      </w:r>
    </w:p>
    <w:p>
      <w:pPr>
        <w:ind w:firstLine="880" w:firstLineChars="200"/>
        <w:jc w:val="both"/>
        <w:rPr>
          <w:rFonts w:ascii="宋体" w:hAnsi="宋体" w:eastAsia="方正小标宋简体" w:cs="方正小标宋简体"/>
          <w:sz w:val="44"/>
          <w:szCs w:val="44"/>
        </w:rPr>
      </w:pPr>
    </w:p>
    <w:p>
      <w:pPr>
        <w:jc w:val="center"/>
        <w:rPr>
          <w:rFonts w:ascii="宋体" w:hAnsi="宋体" w:eastAsia="方正小标宋简体" w:cs="方正小标宋简体"/>
          <w:sz w:val="44"/>
          <w:szCs w:val="44"/>
        </w:rPr>
      </w:pPr>
    </w:p>
    <w:p>
      <w:pPr>
        <w:jc w:val="center"/>
        <w:rPr>
          <w:rFonts w:ascii="宋体" w:hAnsi="宋体" w:eastAsia="方正小标宋简体" w:cs="方正小标宋简体"/>
          <w:sz w:val="44"/>
          <w:szCs w:val="44"/>
        </w:rPr>
      </w:pPr>
    </w:p>
    <w:p>
      <w:pPr>
        <w:jc w:val="center"/>
        <w:rPr>
          <w:rFonts w:ascii="宋体" w:hAnsi="宋体" w:eastAsia="方正小标宋简体" w:cs="方正小标宋简体"/>
          <w:sz w:val="44"/>
          <w:szCs w:val="44"/>
        </w:rPr>
      </w:pPr>
      <w:r>
        <w:commentReference w:id="0"/>
      </w:r>
    </w:p>
    <w:p>
      <w:pPr>
        <w:jc w:val="center"/>
        <w:rPr>
          <w:rFonts w:ascii="宋体" w:hAnsi="宋体" w:eastAsia="方正小标宋简体" w:cs="方正小标宋简体"/>
          <w:sz w:val="44"/>
          <w:szCs w:val="44"/>
        </w:rPr>
      </w:pPr>
    </w:p>
    <w:p>
      <w:pPr>
        <w:jc w:val="center"/>
        <w:rPr>
          <w:rFonts w:ascii="宋体" w:hAnsi="宋体" w:eastAsia="方正小标宋简体" w:cs="方正小标宋简体"/>
          <w:sz w:val="44"/>
          <w:szCs w:val="44"/>
        </w:rPr>
      </w:pPr>
    </w:p>
    <w:p>
      <w:pPr>
        <w:jc w:val="center"/>
        <w:rPr>
          <w:rFonts w:ascii="宋体" w:hAnsi="宋体" w:eastAsia="方正小标宋简体" w:cs="方正小标宋简体"/>
          <w:sz w:val="44"/>
          <w:szCs w:val="44"/>
        </w:rPr>
      </w:pPr>
    </w:p>
    <w:p>
      <w:pPr>
        <w:jc w:val="center"/>
        <w:rPr>
          <w:rFonts w:ascii="宋体" w:hAnsi="宋体" w:eastAsia="方正小标宋简体" w:cs="方正小标宋简体"/>
          <w:sz w:val="44"/>
          <w:szCs w:val="44"/>
        </w:rPr>
      </w:pPr>
    </w:p>
    <w:p>
      <w:pPr>
        <w:jc w:val="center"/>
        <w:rPr>
          <w:rFonts w:ascii="宋体" w:hAnsi="宋体" w:eastAsia="方正小标宋简体" w:cs="方正小标宋简体"/>
          <w:sz w:val="44"/>
          <w:szCs w:val="44"/>
        </w:rPr>
      </w:pPr>
    </w:p>
    <w:p>
      <w:pPr>
        <w:spacing w:line="600" w:lineRule="exact"/>
        <w:jc w:val="left"/>
        <w:rPr>
          <w:rFonts w:hint="eastAsia" w:ascii="宋体" w:hAnsi="宋体" w:eastAsia="黑体" w:cs="方正小标宋简体"/>
          <w:sz w:val="32"/>
          <w:szCs w:val="32"/>
          <w:lang w:val="en-US" w:eastAsia="zh-CN"/>
        </w:rPr>
      </w:pPr>
      <w:r>
        <w:rPr>
          <w:rFonts w:hint="eastAsia" w:ascii="宋体" w:hAnsi="宋体" w:eastAsia="黑体" w:cs="方正小标宋简体"/>
          <w:sz w:val="32"/>
          <w:szCs w:val="32"/>
        </w:rPr>
        <w:t>附件</w:t>
      </w:r>
      <w:r>
        <w:rPr>
          <w:rFonts w:hint="eastAsia" w:ascii="宋体" w:hAnsi="宋体" w:eastAsia="黑体" w:cs="方正小标宋简体"/>
          <w:sz w:val="32"/>
          <w:szCs w:val="32"/>
          <w:lang w:val="en-US" w:eastAsia="zh-CN"/>
        </w:rPr>
        <w:t>2</w:t>
      </w:r>
    </w:p>
    <w:p>
      <w:pPr>
        <w:spacing w:line="600" w:lineRule="exact"/>
        <w:jc w:val="center"/>
        <w:rPr>
          <w:rFonts w:ascii="宋体" w:hAnsi="宋体" w:eastAsia="方正小标宋简体"/>
          <w:color w:val="000000"/>
          <w:spacing w:val="10"/>
          <w:sz w:val="44"/>
          <w:szCs w:val="44"/>
        </w:rPr>
      </w:pPr>
      <w:r>
        <w:rPr>
          <w:rFonts w:hint="eastAsia" w:ascii="宋体" w:hAnsi="宋体" w:eastAsia="方正小标宋简体"/>
          <w:color w:val="000000"/>
          <w:spacing w:val="10"/>
          <w:sz w:val="44"/>
          <w:szCs w:val="44"/>
        </w:rPr>
        <w:t>济源市行政审批现场踏勘事项清单</w:t>
      </w:r>
    </w:p>
    <w:p>
      <w:pPr>
        <w:jc w:val="center"/>
        <w:rPr>
          <w:rFonts w:ascii="宋体" w:hAnsi="宋体" w:eastAsia="方正小标宋简体"/>
          <w:color w:val="000000"/>
          <w:spacing w:val="10"/>
          <w:sz w:val="28"/>
          <w:szCs w:val="28"/>
        </w:rPr>
      </w:pPr>
      <w:r>
        <w:rPr>
          <w:rFonts w:hint="eastAsia" w:ascii="宋体" w:hAnsi="宋体" w:eastAsia="楷体_GB2312"/>
          <w:sz w:val="28"/>
          <w:szCs w:val="28"/>
        </w:rPr>
        <w:t>（共3项）</w:t>
      </w:r>
    </w:p>
    <w:tbl>
      <w:tblPr>
        <w:tblStyle w:val="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429"/>
        <w:gridCol w:w="3311"/>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jc w:val="center"/>
        </w:trPr>
        <w:tc>
          <w:tcPr>
            <w:tcW w:w="780" w:type="dxa"/>
            <w:vAlign w:val="center"/>
          </w:tcPr>
          <w:p>
            <w:pPr>
              <w:pStyle w:val="12"/>
              <w:widowControl w:val="0"/>
              <w:spacing w:line="300" w:lineRule="exact"/>
              <w:jc w:val="center"/>
              <w:textAlignment w:val="center"/>
              <w:rPr>
                <w:rFonts w:ascii="宋体" w:hAnsi="宋体" w:eastAsia="黑体" w:cs="黑体"/>
                <w:color w:val="000000"/>
                <w:spacing w:val="10"/>
                <w:sz w:val="28"/>
                <w:szCs w:val="28"/>
              </w:rPr>
            </w:pPr>
            <w:r>
              <w:rPr>
                <w:rFonts w:hint="eastAsia" w:ascii="宋体" w:hAnsi="宋体" w:eastAsia="黑体" w:cs="黑体"/>
                <w:color w:val="000000"/>
                <w:spacing w:val="-11"/>
                <w:sz w:val="28"/>
                <w:szCs w:val="28"/>
              </w:rPr>
              <w:t>序号</w:t>
            </w:r>
          </w:p>
        </w:tc>
        <w:tc>
          <w:tcPr>
            <w:tcW w:w="4429" w:type="dxa"/>
            <w:vAlign w:val="center"/>
          </w:tcPr>
          <w:p>
            <w:pPr>
              <w:spacing w:line="300" w:lineRule="exact"/>
              <w:jc w:val="center"/>
              <w:rPr>
                <w:rFonts w:ascii="宋体" w:hAnsi="宋体" w:eastAsia="黑体" w:cs="黑体"/>
                <w:color w:val="000000"/>
                <w:spacing w:val="10"/>
                <w:sz w:val="28"/>
                <w:szCs w:val="28"/>
              </w:rPr>
            </w:pPr>
            <w:r>
              <w:rPr>
                <w:rFonts w:hint="eastAsia" w:ascii="宋体" w:hAnsi="宋体" w:eastAsia="黑体" w:cs="黑体"/>
                <w:color w:val="000000"/>
                <w:spacing w:val="10"/>
                <w:sz w:val="28"/>
                <w:szCs w:val="28"/>
              </w:rPr>
              <w:t>事项名称</w:t>
            </w:r>
          </w:p>
        </w:tc>
        <w:tc>
          <w:tcPr>
            <w:tcW w:w="3311" w:type="dxa"/>
            <w:vAlign w:val="center"/>
          </w:tcPr>
          <w:p>
            <w:pPr>
              <w:spacing w:line="300" w:lineRule="exact"/>
              <w:jc w:val="center"/>
              <w:rPr>
                <w:rFonts w:ascii="宋体" w:hAnsi="宋体" w:eastAsia="黑体" w:cs="黑体"/>
                <w:color w:val="000000"/>
                <w:spacing w:val="10"/>
                <w:sz w:val="28"/>
                <w:szCs w:val="28"/>
              </w:rPr>
            </w:pPr>
            <w:r>
              <w:rPr>
                <w:rFonts w:hint="eastAsia" w:ascii="宋体" w:hAnsi="宋体" w:eastAsia="黑体" w:cs="黑体"/>
                <w:color w:val="000000"/>
                <w:spacing w:val="10"/>
                <w:sz w:val="28"/>
                <w:szCs w:val="28"/>
              </w:rPr>
              <w:t>事项编码</w:t>
            </w:r>
          </w:p>
        </w:tc>
        <w:tc>
          <w:tcPr>
            <w:tcW w:w="870" w:type="dxa"/>
            <w:vAlign w:val="center"/>
          </w:tcPr>
          <w:p>
            <w:pPr>
              <w:spacing w:line="300" w:lineRule="exact"/>
              <w:jc w:val="center"/>
              <w:rPr>
                <w:rFonts w:ascii="宋体" w:hAnsi="宋体" w:eastAsia="黑体" w:cs="黑体"/>
                <w:color w:val="000000"/>
                <w:spacing w:val="10"/>
                <w:sz w:val="28"/>
                <w:szCs w:val="28"/>
              </w:rPr>
            </w:pPr>
            <w:r>
              <w:rPr>
                <w:rFonts w:hint="eastAsia" w:ascii="宋体" w:hAnsi="宋体" w:eastAsia="黑体" w:cs="黑体"/>
                <w:color w:val="000000"/>
                <w:spacing w:val="-6"/>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80" w:type="dxa"/>
            <w:vAlign w:val="center"/>
          </w:tcPr>
          <w:p>
            <w:pPr>
              <w:spacing w:line="300" w:lineRule="exact"/>
              <w:jc w:val="center"/>
              <w:rPr>
                <w:rFonts w:ascii="宋体" w:hAnsi="宋体" w:eastAsia="仿宋_GB2312" w:cs="仿宋_GB2312"/>
                <w:color w:val="000000"/>
                <w:spacing w:val="10"/>
                <w:sz w:val="32"/>
                <w:szCs w:val="32"/>
              </w:rPr>
            </w:pPr>
            <w:r>
              <w:rPr>
                <w:rFonts w:hint="eastAsia" w:ascii="宋体" w:hAnsi="宋体" w:eastAsia="仿宋_GB2312" w:cs="仿宋_GB2312"/>
                <w:color w:val="000000"/>
                <w:spacing w:val="10"/>
                <w:sz w:val="32"/>
                <w:szCs w:val="32"/>
              </w:rPr>
              <w:t>1</w:t>
            </w:r>
          </w:p>
        </w:tc>
        <w:tc>
          <w:tcPr>
            <w:tcW w:w="4429" w:type="dxa"/>
            <w:vAlign w:val="center"/>
          </w:tcPr>
          <w:p>
            <w:pPr>
              <w:spacing w:line="300" w:lineRule="exact"/>
              <w:rPr>
                <w:rFonts w:ascii="宋体" w:hAnsi="宋体" w:eastAsia="仿宋_GB2312" w:cs="仿宋_GB2312"/>
                <w:color w:val="000000"/>
                <w:spacing w:val="10"/>
                <w:sz w:val="32"/>
                <w:szCs w:val="32"/>
              </w:rPr>
            </w:pPr>
            <w:r>
              <w:rPr>
                <w:rFonts w:hint="eastAsia" w:ascii="宋体" w:hAnsi="宋体" w:eastAsia="仿宋_GB2312" w:cs="仿宋_GB2312"/>
                <w:color w:val="000000"/>
                <w:spacing w:val="10"/>
                <w:sz w:val="32"/>
                <w:szCs w:val="32"/>
              </w:rPr>
              <w:t>民办学校筹设审批（含学前教育、初等教育、初级中等教育、高级中等教育及其他文化教育类民办教育机构）</w:t>
            </w:r>
          </w:p>
        </w:tc>
        <w:tc>
          <w:tcPr>
            <w:tcW w:w="3311" w:type="dxa"/>
            <w:vAlign w:val="center"/>
          </w:tcPr>
          <w:p>
            <w:pPr>
              <w:spacing w:line="300" w:lineRule="exact"/>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740701435XK18337001</w:t>
            </w:r>
          </w:p>
        </w:tc>
        <w:tc>
          <w:tcPr>
            <w:tcW w:w="870" w:type="dxa"/>
            <w:vAlign w:val="center"/>
          </w:tcPr>
          <w:p>
            <w:pPr>
              <w:spacing w:line="300" w:lineRule="exact"/>
              <w:jc w:val="center"/>
              <w:rPr>
                <w:rFonts w:ascii="宋体" w:hAnsi="宋体" w:eastAsia="楷体_GB2312" w:cs="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80" w:type="dxa"/>
            <w:vAlign w:val="center"/>
          </w:tcPr>
          <w:p>
            <w:pPr>
              <w:spacing w:line="300" w:lineRule="exact"/>
              <w:jc w:val="center"/>
              <w:rPr>
                <w:rFonts w:ascii="宋体" w:hAnsi="宋体" w:eastAsia="仿宋_GB2312" w:cs="仿宋_GB2312"/>
                <w:color w:val="000000"/>
                <w:spacing w:val="10"/>
                <w:sz w:val="32"/>
                <w:szCs w:val="32"/>
              </w:rPr>
            </w:pPr>
            <w:r>
              <w:rPr>
                <w:rFonts w:hint="eastAsia" w:ascii="宋体" w:hAnsi="宋体" w:eastAsia="仿宋_GB2312" w:cs="仿宋_GB2312"/>
                <w:color w:val="000000"/>
                <w:spacing w:val="10"/>
                <w:sz w:val="32"/>
                <w:szCs w:val="32"/>
              </w:rPr>
              <w:t>2</w:t>
            </w:r>
          </w:p>
        </w:tc>
        <w:tc>
          <w:tcPr>
            <w:tcW w:w="4429" w:type="dxa"/>
            <w:vAlign w:val="center"/>
          </w:tcPr>
          <w:p>
            <w:pPr>
              <w:spacing w:line="300" w:lineRule="exact"/>
              <w:rPr>
                <w:rFonts w:ascii="宋体" w:hAnsi="宋体" w:eastAsia="仿宋_GB2312" w:cs="仿宋_GB2312"/>
                <w:color w:val="000000"/>
                <w:spacing w:val="10"/>
                <w:sz w:val="32"/>
                <w:szCs w:val="32"/>
              </w:rPr>
            </w:pPr>
            <w:r>
              <w:rPr>
                <w:rFonts w:hint="eastAsia" w:ascii="宋体" w:hAnsi="宋体" w:eastAsia="仿宋_GB2312" w:cs="仿宋_GB2312"/>
                <w:color w:val="000000"/>
                <w:spacing w:val="10"/>
                <w:sz w:val="32"/>
                <w:szCs w:val="32"/>
              </w:rPr>
              <w:t>民办学校正式设立审批（含学前教育、初等教育、初级中等教育、高级中等教育及其他文化教育类民办教育机构）</w:t>
            </w:r>
          </w:p>
        </w:tc>
        <w:tc>
          <w:tcPr>
            <w:tcW w:w="3311" w:type="dxa"/>
            <w:vAlign w:val="center"/>
          </w:tcPr>
          <w:p>
            <w:pPr>
              <w:spacing w:line="300" w:lineRule="exact"/>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740701435XK18337002</w:t>
            </w:r>
          </w:p>
        </w:tc>
        <w:tc>
          <w:tcPr>
            <w:tcW w:w="870" w:type="dxa"/>
            <w:vAlign w:val="center"/>
          </w:tcPr>
          <w:p>
            <w:pPr>
              <w:spacing w:line="300" w:lineRule="exact"/>
              <w:jc w:val="center"/>
              <w:rPr>
                <w:rFonts w:ascii="宋体" w:hAnsi="宋体" w:eastAsia="楷体_GB2312" w:cs="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780" w:type="dxa"/>
            <w:vAlign w:val="center"/>
          </w:tcPr>
          <w:p>
            <w:pPr>
              <w:spacing w:line="300" w:lineRule="exact"/>
              <w:jc w:val="center"/>
              <w:rPr>
                <w:rFonts w:ascii="宋体" w:hAnsi="宋体" w:eastAsia="仿宋_GB2312" w:cs="仿宋_GB2312"/>
                <w:color w:val="000000"/>
                <w:spacing w:val="10"/>
                <w:sz w:val="32"/>
                <w:szCs w:val="32"/>
              </w:rPr>
            </w:pPr>
            <w:r>
              <w:rPr>
                <w:rFonts w:hint="eastAsia" w:ascii="宋体" w:hAnsi="宋体" w:eastAsia="仿宋_GB2312" w:cs="仿宋_GB2312"/>
                <w:color w:val="000000"/>
                <w:spacing w:val="10"/>
                <w:sz w:val="32"/>
                <w:szCs w:val="32"/>
              </w:rPr>
              <w:t>3</w:t>
            </w:r>
          </w:p>
        </w:tc>
        <w:tc>
          <w:tcPr>
            <w:tcW w:w="4429" w:type="dxa"/>
            <w:vAlign w:val="center"/>
          </w:tcPr>
          <w:p>
            <w:pPr>
              <w:spacing w:line="300" w:lineRule="exact"/>
              <w:rPr>
                <w:rFonts w:ascii="宋体" w:hAnsi="宋体" w:eastAsia="仿宋_GB2312" w:cs="仿宋_GB2312"/>
                <w:color w:val="000000"/>
                <w:kern w:val="0"/>
                <w:sz w:val="32"/>
                <w:szCs w:val="32"/>
              </w:rPr>
            </w:pPr>
            <w:r>
              <w:rPr>
                <w:rFonts w:hint="eastAsia" w:ascii="宋体" w:hAnsi="宋体" w:eastAsia="仿宋_GB2312" w:cs="仿宋_GB2312"/>
                <w:color w:val="000000"/>
                <w:spacing w:val="10"/>
                <w:sz w:val="32"/>
                <w:szCs w:val="32"/>
              </w:rPr>
              <w:t>民办学校变更审批（含学前教育、初等教育、初级中等教育、高级中等教育及其他文化教育类民办教育机构）（地址变更）</w:t>
            </w:r>
          </w:p>
        </w:tc>
        <w:tc>
          <w:tcPr>
            <w:tcW w:w="3311" w:type="dxa"/>
            <w:vAlign w:val="center"/>
          </w:tcPr>
          <w:p>
            <w:pPr>
              <w:spacing w:line="300" w:lineRule="exact"/>
              <w:jc w:val="center"/>
              <w:rPr>
                <w:rFonts w:ascii="宋体" w:hAnsi="宋体" w:eastAsia="仿宋_GB2312" w:cs="仿宋_GB2312"/>
                <w:color w:val="000000"/>
                <w:sz w:val="32"/>
                <w:szCs w:val="32"/>
              </w:rPr>
            </w:pPr>
            <w:r>
              <w:rPr>
                <w:rFonts w:hint="eastAsia" w:ascii="宋体" w:hAnsi="宋体" w:eastAsia="仿宋_GB2312" w:cs="仿宋_GB2312"/>
                <w:color w:val="000000"/>
                <w:sz w:val="32"/>
                <w:szCs w:val="32"/>
              </w:rPr>
              <w:t>740701435XK18337005</w:t>
            </w:r>
          </w:p>
          <w:p>
            <w:pPr>
              <w:spacing w:line="300" w:lineRule="exact"/>
              <w:jc w:val="center"/>
              <w:rPr>
                <w:rFonts w:ascii="宋体" w:hAnsi="宋体" w:eastAsia="仿宋_GB2312" w:cs="仿宋_GB2312"/>
                <w:color w:val="000000"/>
                <w:kern w:val="0"/>
                <w:sz w:val="32"/>
                <w:szCs w:val="32"/>
              </w:rPr>
            </w:pPr>
          </w:p>
        </w:tc>
        <w:tc>
          <w:tcPr>
            <w:tcW w:w="870" w:type="dxa"/>
            <w:vAlign w:val="center"/>
          </w:tcPr>
          <w:p>
            <w:pPr>
              <w:spacing w:line="300" w:lineRule="exact"/>
              <w:jc w:val="center"/>
              <w:rPr>
                <w:rFonts w:ascii="宋体" w:hAnsi="宋体" w:eastAsia="楷体_GB2312" w:cs="楷体_GB2312"/>
                <w:color w:val="000000"/>
                <w:kern w:val="0"/>
                <w:sz w:val="24"/>
                <w:szCs w:val="24"/>
              </w:rPr>
            </w:pPr>
          </w:p>
        </w:tc>
      </w:tr>
    </w:tbl>
    <w:p>
      <w:pPr>
        <w:tabs>
          <w:tab w:val="left" w:pos="1342"/>
        </w:tabs>
        <w:jc w:val="left"/>
        <w:rPr>
          <w:b/>
          <w:sz w:val="44"/>
          <w:szCs w:val="44"/>
        </w:rPr>
      </w:pPr>
    </w:p>
    <w:p>
      <w:pPr>
        <w:tabs>
          <w:tab w:val="left" w:pos="1342"/>
        </w:tabs>
        <w:jc w:val="left"/>
        <w:rPr>
          <w:b/>
          <w:sz w:val="44"/>
          <w:szCs w:val="44"/>
        </w:rPr>
      </w:pPr>
    </w:p>
    <w:p>
      <w:pPr>
        <w:tabs>
          <w:tab w:val="left" w:pos="1342"/>
        </w:tabs>
        <w:jc w:val="left"/>
        <w:rPr>
          <w:b/>
          <w:sz w:val="44"/>
          <w:szCs w:val="44"/>
        </w:rPr>
      </w:pPr>
    </w:p>
    <w:p>
      <w:pPr>
        <w:tabs>
          <w:tab w:val="left" w:pos="1342"/>
        </w:tabs>
        <w:jc w:val="left"/>
        <w:rPr>
          <w:b/>
          <w:sz w:val="44"/>
          <w:szCs w:val="44"/>
        </w:rPr>
      </w:pPr>
    </w:p>
    <w:p>
      <w:pPr>
        <w:tabs>
          <w:tab w:val="left" w:pos="1342"/>
        </w:tabs>
        <w:jc w:val="left"/>
        <w:rPr>
          <w:b/>
          <w:sz w:val="44"/>
          <w:szCs w:val="44"/>
        </w:rPr>
      </w:pPr>
    </w:p>
    <w:p>
      <w:pPr>
        <w:tabs>
          <w:tab w:val="left" w:pos="1342"/>
        </w:tabs>
        <w:jc w:val="left"/>
        <w:rPr>
          <w:b/>
          <w:sz w:val="44"/>
          <w:szCs w:val="44"/>
        </w:rPr>
      </w:pPr>
    </w:p>
    <w:p>
      <w:pPr>
        <w:jc w:val="left"/>
        <w:rPr>
          <w:rFonts w:hint="eastAsia" w:ascii="宋体" w:hAnsi="宋体" w:eastAsia="黑体"/>
          <w:sz w:val="32"/>
          <w:szCs w:val="32"/>
          <w:lang w:val="en-US" w:eastAsia="zh-CN"/>
        </w:rPr>
      </w:pPr>
      <w:r>
        <w:rPr>
          <w:rFonts w:hint="eastAsia" w:ascii="宋体" w:hAnsi="宋体" w:eastAsia="黑体"/>
          <w:sz w:val="32"/>
          <w:szCs w:val="32"/>
        </w:rPr>
        <w:t>附件</w:t>
      </w:r>
      <w:r>
        <w:rPr>
          <w:rFonts w:hint="eastAsia" w:ascii="宋体" w:hAnsi="宋体" w:eastAsia="黑体"/>
          <w:sz w:val="32"/>
          <w:szCs w:val="32"/>
          <w:lang w:val="en-US" w:eastAsia="zh-CN"/>
        </w:rPr>
        <w:t>3</w:t>
      </w:r>
    </w:p>
    <w:p>
      <w:pPr>
        <w:jc w:val="center"/>
        <w:rPr>
          <w:rFonts w:ascii="宋体" w:hAnsi="宋体" w:eastAsia="仿宋_GB2312" w:cs="仿宋_GB2312"/>
          <w:color w:val="000000"/>
          <w:kern w:val="0"/>
          <w:sz w:val="28"/>
          <w:szCs w:val="28"/>
        </w:rPr>
      </w:pPr>
      <w:r>
        <w:rPr>
          <w:rFonts w:hint="eastAsia" w:ascii="宋体" w:hAnsi="宋体" w:eastAsia="方正小标宋简体" w:cs="方正小标宋简体"/>
          <w:sz w:val="44"/>
          <w:szCs w:val="44"/>
        </w:rPr>
        <w:t>现场踏勘计划（样表）</w:t>
      </w:r>
      <w:r>
        <w:rPr>
          <w:rFonts w:hint="eastAsia" w:ascii="宋体" w:hAnsi="宋体" w:eastAsia="仿宋_GB2312" w:cs="仿宋_GB2312"/>
          <w:color w:val="000000"/>
          <w:kern w:val="0"/>
          <w:sz w:val="28"/>
          <w:szCs w:val="28"/>
        </w:rPr>
        <w:t xml:space="preserve">   </w:t>
      </w:r>
    </w:p>
    <w:p>
      <w:pPr>
        <w:ind w:firstLine="281" w:firstLineChars="100"/>
        <w:jc w:val="left"/>
        <w:rPr>
          <w:rFonts w:ascii="宋体" w:hAnsi="宋体" w:eastAsia="仿宋_GB2312" w:cs="仿宋_GB2312"/>
          <w:color w:val="000000"/>
          <w:kern w:val="0"/>
          <w:sz w:val="28"/>
          <w:szCs w:val="28"/>
        </w:rPr>
      </w:pPr>
      <w:r>
        <w:rPr>
          <w:rFonts w:hint="eastAsia" w:ascii="宋体" w:hAnsi="宋体" w:eastAsia="楷体_GB2312" w:cs="楷体_GB2312"/>
          <w:b/>
          <w:bCs/>
          <w:color w:val="000000"/>
          <w:kern w:val="0"/>
          <w:sz w:val="28"/>
          <w:szCs w:val="28"/>
        </w:rPr>
        <w:t>编制部门：</w:t>
      </w:r>
      <w:r>
        <w:rPr>
          <w:rFonts w:hint="eastAsia" w:ascii="宋体" w:hAnsi="宋体" w:eastAsia="仿宋_GB2312" w:cs="仿宋_GB2312"/>
          <w:color w:val="000000"/>
          <w:kern w:val="0"/>
          <w:sz w:val="28"/>
          <w:szCs w:val="28"/>
        </w:rPr>
        <w:t xml:space="preserve">                           </w:t>
      </w:r>
      <w:r>
        <w:rPr>
          <w:rFonts w:hint="eastAsia" w:ascii="宋体" w:hAnsi="宋体" w:eastAsia="楷体_GB2312" w:cs="楷体_GB2312"/>
          <w:b/>
          <w:bCs/>
          <w:color w:val="000000"/>
          <w:kern w:val="0"/>
          <w:sz w:val="28"/>
          <w:szCs w:val="28"/>
        </w:rPr>
        <w:t>编制时间：</w:t>
      </w:r>
    </w:p>
    <w:tbl>
      <w:tblPr>
        <w:tblStyle w:val="5"/>
        <w:tblW w:w="8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7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606" w:type="dxa"/>
            <w:vAlign w:val="center"/>
          </w:tcPr>
          <w:p>
            <w:pPr>
              <w:spacing w:line="480" w:lineRule="exact"/>
              <w:jc w:val="center"/>
              <w:rPr>
                <w:rFonts w:ascii="宋体" w:hAnsi="宋体" w:eastAsia="宋体" w:cs="宋体"/>
                <w:b/>
                <w:bCs/>
                <w:sz w:val="28"/>
                <w:szCs w:val="28"/>
              </w:rPr>
            </w:pPr>
            <w:r>
              <w:rPr>
                <w:rFonts w:hint="eastAsia" w:ascii="宋体" w:hAnsi="宋体" w:cs="宋体"/>
                <w:b/>
                <w:bCs/>
                <w:sz w:val="28"/>
                <w:szCs w:val="28"/>
              </w:rPr>
              <w:t>办件编号</w:t>
            </w:r>
          </w:p>
        </w:tc>
        <w:tc>
          <w:tcPr>
            <w:tcW w:w="7353" w:type="dxa"/>
            <w:vAlign w:val="center"/>
          </w:tcPr>
          <w:p>
            <w:pPr>
              <w:spacing w:line="480" w:lineRule="exact"/>
              <w:rPr>
                <w:rFonts w:ascii="宋体" w:hAnsi="宋体" w:eastAsia="仿宋_GB2312" w:cs="仿宋_GB2312"/>
                <w:sz w:val="28"/>
                <w:szCs w:val="28"/>
              </w:rPr>
            </w:pPr>
            <w:r>
              <w:rPr>
                <w:rFonts w:hint="eastAsia" w:ascii="宋体" w:hAnsi="宋体" w:eastAsia="仿宋_GB2312" w:cs="仿宋_GB2312"/>
                <w:color w:val="000000"/>
                <w:kern w:val="0"/>
                <w:sz w:val="28"/>
                <w:szCs w:val="28"/>
              </w:rPr>
              <w:t>受理通知单上的编号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606" w:type="dxa"/>
            <w:vAlign w:val="center"/>
          </w:tcPr>
          <w:p>
            <w:pPr>
              <w:spacing w:line="480" w:lineRule="exact"/>
              <w:jc w:val="center"/>
              <w:rPr>
                <w:rFonts w:ascii="宋体" w:hAnsi="宋体" w:cs="宋体"/>
                <w:b/>
                <w:bCs/>
                <w:sz w:val="28"/>
                <w:szCs w:val="28"/>
              </w:rPr>
            </w:pPr>
            <w:r>
              <w:rPr>
                <w:rFonts w:hint="eastAsia" w:ascii="宋体" w:hAnsi="宋体" w:cs="宋体"/>
                <w:b/>
                <w:bCs/>
                <w:sz w:val="28"/>
                <w:szCs w:val="28"/>
              </w:rPr>
              <w:t>事项编码</w:t>
            </w:r>
          </w:p>
        </w:tc>
        <w:tc>
          <w:tcPr>
            <w:tcW w:w="7353" w:type="dxa"/>
            <w:vAlign w:val="center"/>
          </w:tcPr>
          <w:p>
            <w:pPr>
              <w:spacing w:line="480" w:lineRule="exact"/>
              <w:rPr>
                <w:rFonts w:ascii="宋体" w:hAnsi="宋体" w:eastAsia="仿宋_GB2312" w:cs="仿宋_GB2312"/>
                <w:color w:val="000000"/>
                <w:kern w:val="0"/>
                <w:sz w:val="28"/>
                <w:szCs w:val="28"/>
              </w:rPr>
            </w:pPr>
            <w:r>
              <w:rPr>
                <w:rFonts w:hint="eastAsia" w:ascii="宋体" w:hAnsi="宋体" w:eastAsia="仿宋_GB2312"/>
                <w:sz w:val="28"/>
                <w:szCs w:val="28"/>
              </w:rPr>
              <w:t>现场</w:t>
            </w:r>
            <w:r>
              <w:rPr>
                <w:rFonts w:hint="eastAsia" w:ascii="宋体" w:hAnsi="宋体" w:eastAsia="仿宋_GB2312" w:cs="仿宋_GB2312"/>
                <w:color w:val="000000"/>
                <w:kern w:val="0"/>
                <w:sz w:val="28"/>
                <w:szCs w:val="28"/>
              </w:rPr>
              <w:t>踏</w:t>
            </w:r>
            <w:r>
              <w:rPr>
                <w:rFonts w:hint="eastAsia" w:ascii="宋体" w:hAnsi="宋体" w:eastAsia="仿宋_GB2312" w:cs="仿宋_GB2312"/>
                <w:sz w:val="28"/>
                <w:szCs w:val="28"/>
              </w:rPr>
              <w:t>勘事项编码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6" w:type="dxa"/>
            <w:vAlign w:val="center"/>
          </w:tcPr>
          <w:p>
            <w:pPr>
              <w:spacing w:line="480" w:lineRule="exact"/>
              <w:jc w:val="center"/>
              <w:rPr>
                <w:rFonts w:ascii="宋体" w:hAnsi="宋体" w:cs="宋体"/>
                <w:b/>
                <w:bCs/>
                <w:sz w:val="28"/>
                <w:szCs w:val="28"/>
              </w:rPr>
            </w:pPr>
            <w:r>
              <w:rPr>
                <w:rFonts w:hint="eastAsia" w:ascii="宋体" w:hAnsi="宋体" w:cs="宋体"/>
                <w:b/>
                <w:bCs/>
                <w:sz w:val="28"/>
                <w:szCs w:val="28"/>
              </w:rPr>
              <w:t>踏勘时间及地点</w:t>
            </w:r>
          </w:p>
        </w:tc>
        <w:tc>
          <w:tcPr>
            <w:tcW w:w="7353" w:type="dxa"/>
            <w:vAlign w:val="center"/>
          </w:tcPr>
          <w:p>
            <w:pPr>
              <w:spacing w:line="480" w:lineRule="exact"/>
              <w:rPr>
                <w:rFonts w:ascii="宋体" w:hAnsi="宋体" w:eastAsia="仿宋_GB2312" w:cs="仿宋_GB2312"/>
                <w:sz w:val="28"/>
                <w:szCs w:val="28"/>
              </w:rPr>
            </w:pPr>
            <w:r>
              <w:rPr>
                <w:rFonts w:hint="eastAsia" w:ascii="宋体" w:hAnsi="宋体" w:eastAsia="仿宋_GB2312" w:cs="仿宋_GB2312"/>
                <w:sz w:val="28"/>
                <w:szCs w:val="28"/>
              </w:rPr>
              <w:t>拟于X年X月X日，到XX(地点）开展现场</w:t>
            </w:r>
            <w:r>
              <w:rPr>
                <w:rFonts w:hint="eastAsia" w:ascii="宋体" w:hAnsi="宋体" w:eastAsia="仿宋_GB2312" w:cs="仿宋_GB2312"/>
                <w:color w:val="000000"/>
                <w:kern w:val="0"/>
                <w:sz w:val="28"/>
                <w:szCs w:val="28"/>
              </w:rPr>
              <w:t>踏</w:t>
            </w:r>
            <w:r>
              <w:rPr>
                <w:rFonts w:hint="eastAsia" w:ascii="宋体" w:hAnsi="宋体" w:eastAsia="仿宋_GB2312" w:cs="仿宋_GB2312"/>
                <w:sz w:val="28"/>
                <w:szCs w:val="28"/>
              </w:rPr>
              <w:t>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0" w:hRule="atLeast"/>
        </w:trPr>
        <w:tc>
          <w:tcPr>
            <w:tcW w:w="1606" w:type="dxa"/>
            <w:vAlign w:val="center"/>
          </w:tcPr>
          <w:p>
            <w:pPr>
              <w:spacing w:line="480" w:lineRule="exact"/>
              <w:jc w:val="center"/>
              <w:rPr>
                <w:rFonts w:ascii="宋体" w:hAnsi="宋体" w:eastAsia="宋体" w:cs="宋体"/>
                <w:b/>
                <w:bCs/>
                <w:sz w:val="28"/>
                <w:szCs w:val="28"/>
              </w:rPr>
            </w:pPr>
            <w:r>
              <w:rPr>
                <w:rFonts w:hint="eastAsia" w:ascii="宋体" w:hAnsi="宋体" w:cs="宋体"/>
                <w:b/>
                <w:bCs/>
                <w:sz w:val="28"/>
                <w:szCs w:val="28"/>
              </w:rPr>
              <w:t>踏勘事项及内容</w:t>
            </w:r>
          </w:p>
        </w:tc>
        <w:tc>
          <w:tcPr>
            <w:tcW w:w="7353" w:type="dxa"/>
            <w:vAlign w:val="top"/>
          </w:tcPr>
          <w:p>
            <w:pPr>
              <w:spacing w:line="480" w:lineRule="exact"/>
              <w:ind w:firstLine="560" w:firstLineChars="200"/>
              <w:rPr>
                <w:rFonts w:ascii="宋体" w:hAnsi="宋体" w:eastAsia="仿宋_GB2312" w:cs="仿宋_GB2312"/>
                <w:sz w:val="28"/>
                <w:szCs w:val="28"/>
              </w:rPr>
            </w:pPr>
            <w:r>
              <w:rPr>
                <w:rFonts w:hint="eastAsia" w:ascii="宋体" w:hAnsi="宋体" w:eastAsia="仿宋_GB2312" w:cs="仿宋_GB2312"/>
                <w:sz w:val="28"/>
                <w:szCs w:val="28"/>
              </w:rPr>
              <w:t>根据工作需要，拟对XXX申请办理XXX事项的以下内容进行现场</w:t>
            </w:r>
            <w:r>
              <w:rPr>
                <w:rFonts w:hint="eastAsia" w:ascii="宋体" w:hAnsi="宋体" w:eastAsia="仿宋_GB2312" w:cs="仿宋_GB2312"/>
                <w:color w:val="000000"/>
                <w:kern w:val="0"/>
                <w:sz w:val="28"/>
                <w:szCs w:val="28"/>
              </w:rPr>
              <w:t>踏</w:t>
            </w:r>
            <w:r>
              <w:rPr>
                <w:rFonts w:hint="eastAsia" w:ascii="宋体" w:hAnsi="宋体" w:eastAsia="仿宋_GB2312" w:cs="仿宋_GB2312"/>
                <w:sz w:val="28"/>
                <w:szCs w:val="28"/>
              </w:rPr>
              <w:t>勘：</w:t>
            </w:r>
          </w:p>
          <w:p>
            <w:pPr>
              <w:spacing w:line="480" w:lineRule="exact"/>
              <w:ind w:firstLine="560" w:firstLineChars="200"/>
              <w:rPr>
                <w:rFonts w:ascii="宋体" w:hAnsi="宋体" w:eastAsia="仿宋_GB2312" w:cs="仿宋_GB2312"/>
                <w:sz w:val="28"/>
                <w:szCs w:val="28"/>
              </w:rPr>
            </w:pPr>
            <w:r>
              <w:rPr>
                <w:rFonts w:hint="eastAsia" w:ascii="宋体" w:hAnsi="宋体" w:eastAsia="仿宋_GB2312" w:cs="仿宋_GB2312"/>
                <w:sz w:val="28"/>
                <w:szCs w:val="28"/>
              </w:rPr>
              <w:t>（准确描述现场踏勘的关键内容）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06" w:type="dxa"/>
            <w:vAlign w:val="center"/>
          </w:tcPr>
          <w:p>
            <w:pPr>
              <w:jc w:val="center"/>
              <w:rPr>
                <w:rFonts w:ascii="宋体" w:hAnsi="宋体" w:cs="宋体"/>
                <w:b/>
                <w:bCs/>
                <w:sz w:val="28"/>
                <w:szCs w:val="28"/>
              </w:rPr>
            </w:pPr>
            <w:r>
              <w:rPr>
                <w:rFonts w:hint="eastAsia" w:ascii="宋体" w:hAnsi="宋体" w:cs="宋体"/>
                <w:b/>
                <w:bCs/>
                <w:sz w:val="28"/>
                <w:szCs w:val="28"/>
              </w:rPr>
              <w:t>踏勘人员</w:t>
            </w:r>
          </w:p>
        </w:tc>
        <w:tc>
          <w:tcPr>
            <w:tcW w:w="7353" w:type="dxa"/>
            <w:vAlign w:val="center"/>
          </w:tcPr>
          <w:p>
            <w:pPr>
              <w:spacing w:line="480" w:lineRule="exact"/>
              <w:rPr>
                <w:rFonts w:ascii="宋体" w:hAnsi="宋体" w:eastAsia="仿宋_GB2312" w:cs="仿宋_GB2312"/>
                <w:sz w:val="28"/>
                <w:szCs w:val="28"/>
              </w:rPr>
            </w:pPr>
            <w:r>
              <w:rPr>
                <w:rFonts w:hint="eastAsia" w:ascii="宋体" w:hAnsi="宋体" w:eastAsia="仿宋_GB2312" w:cs="仿宋_GB2312"/>
                <w:sz w:val="28"/>
                <w:szCs w:val="28"/>
              </w:rPr>
              <w:t>行政审批人员：XXX、XXX        联系电话：</w:t>
            </w:r>
          </w:p>
          <w:p>
            <w:pPr>
              <w:spacing w:line="480" w:lineRule="exact"/>
              <w:rPr>
                <w:rFonts w:ascii="宋体" w:hAnsi="宋体" w:eastAsia="仿宋_GB2312" w:cs="仿宋_GB2312"/>
                <w:sz w:val="28"/>
                <w:szCs w:val="28"/>
              </w:rPr>
            </w:pPr>
            <w:r>
              <w:rPr>
                <w:rFonts w:hint="eastAsia" w:ascii="宋体" w:hAnsi="宋体" w:eastAsia="仿宋_GB2312" w:cs="仿宋_GB2312"/>
                <w:sz w:val="28"/>
                <w:szCs w:val="28"/>
              </w:rPr>
              <w:t>专业技术人员：XXX、XXX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606" w:type="dxa"/>
            <w:vAlign w:val="center"/>
          </w:tcPr>
          <w:p>
            <w:pPr>
              <w:spacing w:line="480" w:lineRule="exact"/>
              <w:jc w:val="center"/>
              <w:rPr>
                <w:rFonts w:ascii="宋体" w:hAnsi="宋体" w:cs="宋体"/>
                <w:b/>
                <w:bCs/>
                <w:sz w:val="28"/>
                <w:szCs w:val="28"/>
              </w:rPr>
            </w:pPr>
            <w:r>
              <w:rPr>
                <w:rFonts w:hint="eastAsia" w:ascii="宋体" w:hAnsi="宋体" w:cs="宋体"/>
                <w:b/>
                <w:bCs/>
                <w:sz w:val="28"/>
                <w:szCs w:val="28"/>
              </w:rPr>
              <w:t>公车牌号</w:t>
            </w:r>
          </w:p>
        </w:tc>
        <w:tc>
          <w:tcPr>
            <w:tcW w:w="7353" w:type="dxa"/>
            <w:vAlign w:val="center"/>
          </w:tcPr>
          <w:p>
            <w:pPr>
              <w:jc w:val="center"/>
              <w:rPr>
                <w:rFonts w:ascii="宋体" w:hAnsi="宋体" w:eastAsia="仿宋_GB2312"/>
                <w:sz w:val="32"/>
                <w:szCs w:val="32"/>
              </w:rPr>
            </w:pPr>
            <w:r>
              <w:rPr>
                <w:rFonts w:hint="eastAsia" w:ascii="宋体" w:hAnsi="宋体" w:eastAsia="仿宋_GB2312" w:cs="仿宋_GB2312"/>
                <w:sz w:val="28"/>
                <w:szCs w:val="28"/>
              </w:rPr>
              <w:t>不需派车的填“无”</w:t>
            </w:r>
          </w:p>
        </w:tc>
      </w:tr>
    </w:tbl>
    <w:p>
      <w:pPr>
        <w:spacing w:line="400" w:lineRule="exact"/>
        <w:ind w:left="1124" w:hanging="1124" w:hangingChars="400"/>
        <w:jc w:val="left"/>
        <w:rPr>
          <w:rFonts w:ascii="宋体" w:hAnsi="宋体" w:eastAsia="黑体"/>
          <w:sz w:val="32"/>
          <w:szCs w:val="32"/>
        </w:rPr>
      </w:pPr>
      <w:r>
        <w:rPr>
          <w:rFonts w:hint="eastAsia" w:ascii="宋体" w:hAnsi="宋体" w:eastAsia="仿宋_GB2312" w:cs="仿宋_GB2312"/>
          <w:b/>
          <w:bCs/>
          <w:sz w:val="28"/>
          <w:szCs w:val="28"/>
        </w:rPr>
        <w:t>备  注：</w:t>
      </w:r>
      <w:r>
        <w:rPr>
          <w:rFonts w:hint="eastAsia" w:ascii="宋体" w:hAnsi="宋体" w:eastAsia="仿宋_GB2312" w:cs="仿宋_GB2312"/>
          <w:sz w:val="28"/>
          <w:szCs w:val="28"/>
        </w:rPr>
        <w:t>同一个工作日拟开展多项现场踏勘的，可制定一个工作计划。</w:t>
      </w:r>
    </w:p>
    <w:p>
      <w:pPr>
        <w:jc w:val="left"/>
        <w:rPr>
          <w:rFonts w:ascii="宋体" w:hAnsi="宋体" w:eastAsia="黑体"/>
          <w:sz w:val="32"/>
          <w:szCs w:val="32"/>
        </w:rPr>
      </w:pPr>
    </w:p>
    <w:p>
      <w:pPr>
        <w:jc w:val="left"/>
        <w:rPr>
          <w:rFonts w:hint="eastAsia" w:ascii="宋体" w:hAnsi="宋体" w:eastAsia="黑体"/>
          <w:sz w:val="32"/>
          <w:szCs w:val="32"/>
        </w:rPr>
      </w:pPr>
      <w:r>
        <w:rPr>
          <w:rFonts w:hint="eastAsia" w:ascii="宋体" w:hAnsi="宋体" w:eastAsia="黑体"/>
          <w:sz w:val="32"/>
          <w:szCs w:val="32"/>
        </w:rPr>
        <w:t>附件4</w:t>
      </w:r>
    </w:p>
    <w:p>
      <w:pPr>
        <w:ind w:firstLine="1760" w:firstLineChars="400"/>
        <w:jc w:val="left"/>
        <w:rPr>
          <w:rFonts w:ascii="宋体" w:hAnsi="宋体" w:eastAsia="方正小标宋简体" w:cs="方正小标宋简体"/>
          <w:sz w:val="44"/>
          <w:szCs w:val="44"/>
        </w:rPr>
      </w:pPr>
      <w:r>
        <w:rPr>
          <w:rFonts w:hint="eastAsia" w:ascii="宋体" w:hAnsi="宋体" w:eastAsia="方正小标宋简体" w:cs="方正小标宋简体"/>
          <w:sz w:val="44"/>
          <w:szCs w:val="44"/>
        </w:rPr>
        <w:t>现场踏勘结论确认表（样表）</w:t>
      </w:r>
    </w:p>
    <w:p>
      <w:pPr>
        <w:ind w:firstLine="281" w:firstLineChars="100"/>
        <w:rPr>
          <w:rFonts w:ascii="宋体" w:hAnsi="宋体" w:eastAsia="黑体" w:cs="方正小标宋简体"/>
          <w:sz w:val="44"/>
          <w:szCs w:val="44"/>
        </w:rPr>
      </w:pPr>
      <w:r>
        <w:rPr>
          <w:rFonts w:hint="eastAsia" w:ascii="宋体" w:hAnsi="宋体" w:eastAsia="楷体_GB2312" w:cs="楷体_GB2312"/>
          <w:b/>
          <w:bCs/>
          <w:color w:val="000000"/>
          <w:kern w:val="0"/>
          <w:sz w:val="28"/>
          <w:szCs w:val="28"/>
        </w:rPr>
        <w:t>办件编号</w:t>
      </w:r>
      <w:r>
        <w:rPr>
          <w:rFonts w:hint="eastAsia" w:ascii="宋体" w:hAnsi="宋体" w:eastAsia="黑体"/>
          <w:color w:val="000000"/>
          <w:kern w:val="0"/>
          <w:sz w:val="28"/>
          <w:szCs w:val="28"/>
        </w:rPr>
        <w:t>：</w:t>
      </w:r>
      <w:r>
        <w:rPr>
          <w:rFonts w:hint="eastAsia" w:ascii="宋体" w:hAnsi="宋体" w:eastAsia="仿宋_GB2312" w:cs="仿宋_GB2312"/>
          <w:color w:val="000000"/>
          <w:kern w:val="0"/>
          <w:sz w:val="28"/>
          <w:szCs w:val="28"/>
        </w:rPr>
        <w:t xml:space="preserve">（受理通知单上的编号）     </w:t>
      </w:r>
    </w:p>
    <w:tbl>
      <w:tblPr>
        <w:tblStyle w:val="5"/>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645"/>
        <w:gridCol w:w="1450"/>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85"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申办事项</w:t>
            </w:r>
          </w:p>
        </w:tc>
        <w:tc>
          <w:tcPr>
            <w:tcW w:w="7075" w:type="dxa"/>
            <w:gridSpan w:val="3"/>
            <w:vAlign w:val="top"/>
          </w:tcPr>
          <w:p>
            <w:pP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85"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申 请 人</w:t>
            </w:r>
          </w:p>
        </w:tc>
        <w:tc>
          <w:tcPr>
            <w:tcW w:w="2645" w:type="dxa"/>
            <w:vAlign w:val="top"/>
          </w:tcPr>
          <w:p>
            <w:pPr>
              <w:rPr>
                <w:rFonts w:ascii="宋体" w:hAnsi="宋体" w:eastAsia="黑体"/>
                <w:sz w:val="28"/>
                <w:szCs w:val="28"/>
              </w:rPr>
            </w:pPr>
          </w:p>
        </w:tc>
        <w:tc>
          <w:tcPr>
            <w:tcW w:w="1450" w:type="dxa"/>
            <w:vAlign w:val="top"/>
          </w:tcPr>
          <w:p>
            <w:pPr>
              <w:rPr>
                <w:rFonts w:ascii="宋体" w:hAnsi="宋体" w:eastAsia="黑体"/>
                <w:sz w:val="28"/>
                <w:szCs w:val="28"/>
              </w:rPr>
            </w:pPr>
            <w:r>
              <w:rPr>
                <w:rFonts w:hint="eastAsia" w:ascii="宋体" w:hAnsi="宋体" w:eastAsia="宋体" w:cs="宋体"/>
                <w:b/>
                <w:bCs/>
                <w:sz w:val="28"/>
                <w:szCs w:val="28"/>
              </w:rPr>
              <w:t>联系电话</w:t>
            </w:r>
          </w:p>
        </w:tc>
        <w:tc>
          <w:tcPr>
            <w:tcW w:w="2980" w:type="dxa"/>
            <w:vAlign w:val="top"/>
          </w:tcPr>
          <w:p>
            <w:pP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85"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踏勘时间</w:t>
            </w:r>
          </w:p>
        </w:tc>
        <w:tc>
          <w:tcPr>
            <w:tcW w:w="2645" w:type="dxa"/>
            <w:vAlign w:val="top"/>
          </w:tcPr>
          <w:p>
            <w:pPr>
              <w:rPr>
                <w:rFonts w:ascii="宋体" w:hAnsi="宋体" w:eastAsia="黑体"/>
                <w:sz w:val="28"/>
                <w:szCs w:val="28"/>
              </w:rPr>
            </w:pPr>
          </w:p>
        </w:tc>
        <w:tc>
          <w:tcPr>
            <w:tcW w:w="1450" w:type="dxa"/>
            <w:vAlign w:val="top"/>
          </w:tcPr>
          <w:p>
            <w:pPr>
              <w:rPr>
                <w:rFonts w:ascii="宋体" w:hAnsi="宋体" w:eastAsia="黑体"/>
                <w:sz w:val="28"/>
                <w:szCs w:val="28"/>
              </w:rPr>
            </w:pPr>
            <w:r>
              <w:rPr>
                <w:rFonts w:hint="eastAsia" w:ascii="宋体" w:hAnsi="宋体" w:eastAsia="宋体" w:cs="宋体"/>
                <w:b/>
                <w:bCs/>
                <w:sz w:val="28"/>
                <w:szCs w:val="28"/>
              </w:rPr>
              <w:t>踏勘地点</w:t>
            </w:r>
          </w:p>
        </w:tc>
        <w:tc>
          <w:tcPr>
            <w:tcW w:w="2980" w:type="dxa"/>
            <w:vAlign w:val="top"/>
          </w:tcPr>
          <w:p>
            <w:pP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785" w:type="dxa"/>
            <w:vAlign w:val="center"/>
          </w:tcPr>
          <w:p>
            <w:pPr>
              <w:spacing w:line="480" w:lineRule="exact"/>
              <w:jc w:val="center"/>
              <w:rPr>
                <w:rFonts w:ascii="宋体" w:hAnsi="宋体" w:eastAsia="宋体" w:cs="宋体"/>
                <w:b/>
                <w:bCs/>
                <w:sz w:val="28"/>
                <w:szCs w:val="28"/>
              </w:rPr>
            </w:pPr>
            <w:r>
              <w:rPr>
                <w:rFonts w:hint="eastAsia" w:ascii="宋体" w:hAnsi="宋体" w:eastAsia="宋体" w:cs="宋体"/>
                <w:b/>
                <w:bCs/>
                <w:sz w:val="28"/>
                <w:szCs w:val="28"/>
              </w:rPr>
              <w:t>现场踏勘</w:t>
            </w:r>
          </w:p>
          <w:p>
            <w:pPr>
              <w:spacing w:line="480" w:lineRule="exact"/>
              <w:jc w:val="center"/>
              <w:rPr>
                <w:rFonts w:ascii="宋体" w:hAnsi="宋体" w:eastAsia="黑体"/>
                <w:sz w:val="28"/>
                <w:szCs w:val="28"/>
              </w:rPr>
            </w:pPr>
            <w:r>
              <w:rPr>
                <w:rFonts w:hint="eastAsia" w:ascii="宋体" w:hAnsi="宋体" w:eastAsia="宋体" w:cs="宋体"/>
                <w:b/>
                <w:bCs/>
                <w:sz w:val="28"/>
                <w:szCs w:val="28"/>
              </w:rPr>
              <w:t>结  论</w:t>
            </w:r>
          </w:p>
        </w:tc>
        <w:tc>
          <w:tcPr>
            <w:tcW w:w="7075" w:type="dxa"/>
            <w:gridSpan w:val="3"/>
            <w:vAlign w:val="top"/>
          </w:tcPr>
          <w:p>
            <w:pPr>
              <w:spacing w:line="480" w:lineRule="exact"/>
              <w:ind w:firstLine="560" w:firstLineChars="200"/>
              <w:rPr>
                <w:rFonts w:ascii="宋体" w:hAnsi="宋体" w:eastAsia="仿宋_GB2312" w:cs="仿宋_GB2312"/>
                <w:sz w:val="28"/>
                <w:szCs w:val="28"/>
              </w:rPr>
            </w:pPr>
            <w:r>
              <w:rPr>
                <w:rFonts w:hint="eastAsia" w:ascii="宋体" w:hAnsi="宋体" w:eastAsia="仿宋_GB2312" w:cs="仿宋_GB2312"/>
                <w:sz w:val="28"/>
                <w:szCs w:val="28"/>
              </w:rPr>
              <w:t>经</w:t>
            </w:r>
            <w:r>
              <w:rPr>
                <w:rFonts w:hint="eastAsia" w:ascii="宋体" w:hAnsi="宋体" w:eastAsia="仿宋_GB2312" w:cs="仿宋_GB2312"/>
                <w:color w:val="000000"/>
                <w:kern w:val="0"/>
                <w:sz w:val="28"/>
                <w:szCs w:val="28"/>
              </w:rPr>
              <w:t>踏</w:t>
            </w:r>
            <w:r>
              <w:rPr>
                <w:rFonts w:hint="eastAsia" w:ascii="宋体" w:hAnsi="宋体" w:eastAsia="仿宋_GB2312" w:cs="仿宋_GB2312"/>
                <w:sz w:val="28"/>
                <w:szCs w:val="28"/>
              </w:rPr>
              <w:t>勘该现场符合法定要求（不符合法定要求）。</w:t>
            </w:r>
          </w:p>
          <w:p>
            <w:pPr>
              <w:spacing w:line="480" w:lineRule="exact"/>
              <w:rPr>
                <w:rFonts w:ascii="宋体" w:hAnsi="宋体" w:eastAsia="仿宋_GB2312" w:cs="仿宋_GB2312"/>
                <w:sz w:val="28"/>
                <w:szCs w:val="28"/>
              </w:rPr>
            </w:pPr>
          </w:p>
          <w:p>
            <w:pPr>
              <w:spacing w:line="480" w:lineRule="exact"/>
              <w:rPr>
                <w:rFonts w:ascii="宋体" w:hAnsi="宋体" w:eastAsia="仿宋_GB2312" w:cs="仿宋_GB2312"/>
                <w:sz w:val="28"/>
                <w:szCs w:val="28"/>
              </w:rPr>
            </w:pPr>
            <w:r>
              <w:rPr>
                <w:rFonts w:hint="eastAsia" w:ascii="宋体" w:hAnsi="宋体" w:eastAsia="仿宋_GB2312" w:cs="仿宋_GB2312"/>
                <w:sz w:val="28"/>
                <w:szCs w:val="28"/>
              </w:rPr>
              <w:t>现场</w:t>
            </w:r>
            <w:r>
              <w:rPr>
                <w:rFonts w:hint="eastAsia" w:ascii="宋体" w:hAnsi="宋体" w:eastAsia="仿宋_GB2312" w:cs="仿宋_GB2312"/>
                <w:color w:val="000000"/>
                <w:kern w:val="0"/>
                <w:sz w:val="28"/>
                <w:szCs w:val="28"/>
              </w:rPr>
              <w:t>踏</w:t>
            </w:r>
            <w:r>
              <w:rPr>
                <w:rFonts w:hint="eastAsia" w:ascii="宋体" w:hAnsi="宋体" w:eastAsia="仿宋_GB2312" w:cs="仿宋_GB2312"/>
                <w:sz w:val="28"/>
                <w:szCs w:val="28"/>
              </w:rPr>
              <w:t xml:space="preserve">勘人员（签字）：XXX、XXX         </w:t>
            </w:r>
          </w:p>
          <w:p>
            <w:pPr>
              <w:spacing w:line="480" w:lineRule="exact"/>
              <w:rPr>
                <w:rFonts w:ascii="宋体" w:hAnsi="宋体" w:eastAsia="仿宋_GB2312" w:cs="仿宋_GB2312"/>
                <w:sz w:val="28"/>
                <w:szCs w:val="28"/>
              </w:rPr>
            </w:pPr>
            <w:r>
              <w:rPr>
                <w:rFonts w:hint="eastAsia" w:ascii="宋体" w:hAnsi="宋体" w:eastAsia="仿宋_GB2312" w:cs="仿宋_GB2312"/>
                <w:sz w:val="28"/>
                <w:szCs w:val="28"/>
              </w:rPr>
              <w:t>现场</w:t>
            </w:r>
            <w:r>
              <w:rPr>
                <w:rFonts w:hint="eastAsia" w:ascii="宋体" w:hAnsi="宋体" w:eastAsia="仿宋_GB2312" w:cs="仿宋_GB2312"/>
                <w:color w:val="000000"/>
                <w:kern w:val="0"/>
                <w:sz w:val="28"/>
                <w:szCs w:val="28"/>
              </w:rPr>
              <w:t>踏</w:t>
            </w:r>
            <w:r>
              <w:rPr>
                <w:rFonts w:hint="eastAsia" w:ascii="宋体" w:hAnsi="宋体" w:eastAsia="仿宋_GB2312" w:cs="仿宋_GB2312"/>
                <w:sz w:val="28"/>
                <w:szCs w:val="28"/>
              </w:rPr>
              <w:t>勘完成时间：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1785" w:type="dxa"/>
            <w:vAlign w:val="center"/>
          </w:tcPr>
          <w:p>
            <w:pPr>
              <w:spacing w:line="480" w:lineRule="exact"/>
              <w:jc w:val="center"/>
              <w:rPr>
                <w:rFonts w:ascii="宋体" w:hAnsi="宋体" w:eastAsia="黑体"/>
                <w:sz w:val="28"/>
                <w:szCs w:val="28"/>
              </w:rPr>
            </w:pPr>
            <w:r>
              <w:rPr>
                <w:rFonts w:hint="eastAsia" w:ascii="宋体" w:hAnsi="宋体" w:eastAsia="宋体" w:cs="宋体"/>
                <w:b/>
                <w:bCs/>
                <w:sz w:val="28"/>
                <w:szCs w:val="28"/>
              </w:rPr>
              <w:t>需要整改的事  项</w:t>
            </w:r>
          </w:p>
        </w:tc>
        <w:tc>
          <w:tcPr>
            <w:tcW w:w="7075" w:type="dxa"/>
            <w:gridSpan w:val="3"/>
            <w:vAlign w:val="top"/>
          </w:tcPr>
          <w:p>
            <w:pPr>
              <w:spacing w:line="480" w:lineRule="exact"/>
              <w:ind w:firstLine="560" w:firstLineChars="200"/>
              <w:rPr>
                <w:rFonts w:ascii="宋体" w:hAnsi="宋体" w:eastAsia="仿宋_GB2312" w:cs="仿宋_GB2312"/>
                <w:sz w:val="28"/>
                <w:szCs w:val="28"/>
              </w:rPr>
            </w:pPr>
            <w:r>
              <w:rPr>
                <w:rFonts w:hint="eastAsia" w:ascii="宋体" w:hAnsi="宋体" w:eastAsia="仿宋_GB2312" w:cs="仿宋_GB2312"/>
                <w:sz w:val="28"/>
                <w:szCs w:val="28"/>
              </w:rPr>
              <w:t>经现场</w:t>
            </w:r>
            <w:r>
              <w:rPr>
                <w:rFonts w:hint="eastAsia" w:ascii="宋体" w:hAnsi="宋体" w:eastAsia="仿宋_GB2312" w:cs="仿宋_GB2312"/>
                <w:color w:val="000000"/>
                <w:kern w:val="0"/>
                <w:sz w:val="28"/>
                <w:szCs w:val="28"/>
              </w:rPr>
              <w:t>踏</w:t>
            </w:r>
            <w:r>
              <w:rPr>
                <w:rFonts w:hint="eastAsia" w:ascii="宋体" w:hAnsi="宋体" w:eastAsia="仿宋_GB2312" w:cs="仿宋_GB2312"/>
                <w:sz w:val="28"/>
                <w:szCs w:val="28"/>
              </w:rPr>
              <w:t>勘，以下事项需要整改：</w:t>
            </w:r>
          </w:p>
          <w:p>
            <w:pPr>
              <w:spacing w:line="480" w:lineRule="exact"/>
              <w:ind w:firstLine="560" w:firstLineChars="200"/>
              <w:rPr>
                <w:rFonts w:ascii="宋体" w:hAnsi="宋体" w:eastAsia="仿宋_GB2312" w:cs="仿宋_GB2312"/>
                <w:sz w:val="28"/>
                <w:szCs w:val="28"/>
              </w:rPr>
            </w:pPr>
          </w:p>
          <w:p>
            <w:pPr>
              <w:spacing w:line="480" w:lineRule="exact"/>
              <w:ind w:firstLine="560" w:firstLineChars="200"/>
              <w:rPr>
                <w:rFonts w:ascii="宋体" w:hAnsi="宋体" w:eastAsia="仿宋_GB2312" w:cs="仿宋_GB2312"/>
                <w:sz w:val="28"/>
                <w:szCs w:val="28"/>
              </w:rPr>
            </w:pPr>
            <w:r>
              <w:rPr>
                <w:rFonts w:hint="eastAsia" w:ascii="宋体" w:hAnsi="宋体" w:eastAsia="仿宋_GB2312" w:cs="仿宋_GB2312"/>
                <w:sz w:val="28"/>
                <w:szCs w:val="28"/>
              </w:rPr>
              <w:t>（现场符合法定要求的，不填）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785" w:type="dxa"/>
            <w:vAlign w:val="center"/>
          </w:tcPr>
          <w:p>
            <w:pPr>
              <w:spacing w:line="480" w:lineRule="exact"/>
              <w:jc w:val="center"/>
              <w:rPr>
                <w:rFonts w:ascii="宋体" w:hAnsi="宋体" w:eastAsia="黑体"/>
                <w:sz w:val="28"/>
                <w:szCs w:val="28"/>
              </w:rPr>
            </w:pPr>
            <w:r>
              <w:rPr>
                <w:rFonts w:hint="eastAsia" w:ascii="宋体" w:hAnsi="宋体" w:eastAsia="宋体" w:cs="宋体"/>
                <w:b/>
                <w:bCs/>
                <w:sz w:val="28"/>
                <w:szCs w:val="28"/>
              </w:rPr>
              <w:t>申请人确认签字</w:t>
            </w:r>
          </w:p>
        </w:tc>
        <w:tc>
          <w:tcPr>
            <w:tcW w:w="7075" w:type="dxa"/>
            <w:gridSpan w:val="3"/>
            <w:vAlign w:val="top"/>
          </w:tcPr>
          <w:p>
            <w:pPr>
              <w:spacing w:line="480" w:lineRule="exact"/>
              <w:ind w:firstLine="560" w:firstLineChars="200"/>
              <w:rPr>
                <w:rFonts w:ascii="宋体" w:hAnsi="宋体" w:eastAsia="仿宋_GB2312" w:cs="仿宋_GB2312"/>
                <w:sz w:val="28"/>
                <w:szCs w:val="28"/>
              </w:rPr>
            </w:pPr>
            <w:r>
              <w:rPr>
                <w:rFonts w:hint="eastAsia" w:ascii="宋体" w:hAnsi="宋体" w:eastAsia="仿宋_GB2312" w:cs="仿宋_GB2312"/>
                <w:sz w:val="28"/>
                <w:szCs w:val="28"/>
              </w:rPr>
              <w:t>上述现场</w:t>
            </w:r>
            <w:r>
              <w:rPr>
                <w:rFonts w:hint="eastAsia" w:ascii="宋体" w:hAnsi="宋体" w:eastAsia="仿宋_GB2312" w:cs="仿宋_GB2312"/>
                <w:color w:val="000000"/>
                <w:kern w:val="0"/>
                <w:sz w:val="28"/>
                <w:szCs w:val="28"/>
              </w:rPr>
              <w:t>踏</w:t>
            </w:r>
            <w:r>
              <w:rPr>
                <w:rFonts w:hint="eastAsia" w:ascii="宋体" w:hAnsi="宋体" w:eastAsia="仿宋_GB2312" w:cs="仿宋_GB2312"/>
                <w:sz w:val="28"/>
                <w:szCs w:val="28"/>
              </w:rPr>
              <w:t>勘结论与现场情况一致。</w:t>
            </w:r>
          </w:p>
          <w:p>
            <w:pPr>
              <w:spacing w:line="480" w:lineRule="exact"/>
              <w:ind w:firstLine="560" w:firstLineChars="200"/>
              <w:rPr>
                <w:rFonts w:ascii="宋体" w:hAnsi="宋体" w:eastAsia="仿宋_GB2312" w:cs="仿宋_GB2312"/>
                <w:sz w:val="28"/>
                <w:szCs w:val="28"/>
              </w:rPr>
            </w:pPr>
          </w:p>
          <w:p>
            <w:pPr>
              <w:spacing w:line="480" w:lineRule="exact"/>
              <w:rPr>
                <w:rFonts w:ascii="宋体" w:hAnsi="宋体" w:eastAsia="仿宋_GB2312" w:cs="仿宋_GB2312"/>
                <w:sz w:val="28"/>
                <w:szCs w:val="28"/>
              </w:rPr>
            </w:pPr>
            <w:r>
              <w:rPr>
                <w:rFonts w:hint="eastAsia" w:ascii="宋体" w:hAnsi="宋体" w:eastAsia="仿宋_GB2312" w:cs="仿宋_GB2312"/>
                <w:sz w:val="28"/>
                <w:szCs w:val="28"/>
              </w:rPr>
              <w:t xml:space="preserve">申请人签字：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785" w:type="dxa"/>
            <w:vAlign w:val="center"/>
          </w:tcPr>
          <w:p>
            <w:pPr>
              <w:jc w:val="center"/>
              <w:rPr>
                <w:rFonts w:ascii="宋体" w:hAnsi="宋体" w:eastAsia="宋体" w:cs="宋体"/>
                <w:b/>
                <w:bCs/>
                <w:sz w:val="28"/>
                <w:szCs w:val="28"/>
              </w:rPr>
            </w:pPr>
            <w:r>
              <w:rPr>
                <w:rFonts w:hint="eastAsia" w:ascii="宋体" w:hAnsi="宋体" w:eastAsia="宋体" w:cs="宋体"/>
                <w:b/>
                <w:bCs/>
                <w:sz w:val="28"/>
                <w:szCs w:val="28"/>
              </w:rPr>
              <w:t>备  注</w:t>
            </w:r>
          </w:p>
        </w:tc>
        <w:tc>
          <w:tcPr>
            <w:tcW w:w="7075" w:type="dxa"/>
            <w:gridSpan w:val="3"/>
            <w:vAlign w:val="top"/>
          </w:tcPr>
          <w:p>
            <w:pPr>
              <w:spacing w:line="480" w:lineRule="exact"/>
              <w:ind w:firstLine="560" w:firstLineChars="200"/>
              <w:rPr>
                <w:rFonts w:ascii="宋体" w:hAnsi="宋体" w:eastAsia="仿宋_GB2312" w:cs="仿宋_GB2312"/>
                <w:sz w:val="28"/>
                <w:szCs w:val="28"/>
              </w:rPr>
            </w:pPr>
            <w:r>
              <w:rPr>
                <w:rFonts w:hint="eastAsia" w:ascii="宋体" w:hAnsi="宋体" w:eastAsia="仿宋_GB2312" w:cs="仿宋_GB2312"/>
                <w:sz w:val="28"/>
                <w:szCs w:val="28"/>
              </w:rPr>
              <w:t>申请人现场拒绝签字原因：</w:t>
            </w:r>
          </w:p>
          <w:p>
            <w:pPr>
              <w:spacing w:line="480" w:lineRule="exact"/>
              <w:ind w:firstLine="560" w:firstLineChars="200"/>
              <w:rPr>
                <w:rFonts w:ascii="宋体" w:hAnsi="宋体" w:eastAsia="仿宋_GB2312" w:cs="仿宋_GB2312"/>
                <w:sz w:val="28"/>
                <w:szCs w:val="28"/>
              </w:rPr>
            </w:pPr>
          </w:p>
          <w:p>
            <w:pPr>
              <w:spacing w:line="480" w:lineRule="exact"/>
              <w:rPr>
                <w:rFonts w:ascii="宋体" w:hAnsi="宋体" w:eastAsia="黑体"/>
                <w:sz w:val="28"/>
                <w:szCs w:val="28"/>
              </w:rPr>
            </w:pPr>
            <w:r>
              <w:rPr>
                <w:rFonts w:hint="eastAsia" w:ascii="宋体" w:hAnsi="宋体" w:eastAsia="仿宋_GB2312" w:cs="仿宋_GB2312"/>
                <w:sz w:val="28"/>
                <w:szCs w:val="28"/>
              </w:rPr>
              <w:t xml:space="preserve">行政审批人员签字：                年   月   日 </w:t>
            </w:r>
          </w:p>
        </w:tc>
      </w:tr>
    </w:tbl>
    <w:p>
      <w:pPr>
        <w:spacing w:line="600" w:lineRule="exact"/>
        <w:jc w:val="left"/>
        <w:rPr>
          <w:rFonts w:ascii="宋体" w:hAnsi="宋体" w:eastAsia="黑体" w:cs="方正小标宋简体"/>
          <w:sz w:val="32"/>
          <w:szCs w:val="32"/>
        </w:rPr>
      </w:pPr>
    </w:p>
    <w:sectPr>
      <w:footerReference r:id="rId5" w:type="default"/>
      <w:pgSz w:w="11906" w:h="16838"/>
      <w:pgMar w:top="1418" w:right="1588" w:bottom="1418" w:left="1701"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9-04-01T17:27:00Z" w:initials="A">
    <w:p w14:paraId="48230029">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4"/>
      <w:numFmt w:val="decimal"/>
      <w:suff w:val="space"/>
      <w:lvlText w:val="%1."/>
      <w:lvlJc w:val="left"/>
    </w:lvl>
  </w:abstractNum>
  <w:abstractNum w:abstractNumId="1">
    <w:nsid w:val="0000000C"/>
    <w:multiLevelType w:val="singleLevel"/>
    <w:tmpl w:val="0000000C"/>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248C3"/>
    <w:rsid w:val="1D2E2BD3"/>
    <w:rsid w:val="31803D89"/>
    <w:rsid w:val="31B922EB"/>
    <w:rsid w:val="3A647848"/>
    <w:rsid w:val="3B396A2A"/>
    <w:rsid w:val="46D754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uiPriority w:val="0"/>
    <w:rPr>
      <w:sz w:val="18"/>
      <w:szCs w:val="18"/>
    </w:rPr>
  </w:style>
  <w:style w:type="character" w:customStyle="1" w:styleId="8">
    <w:name w:val="页眉 Char"/>
    <w:basedOn w:val="6"/>
    <w:link w:val="4"/>
    <w:semiHidden/>
    <w:qFormat/>
    <w:uiPriority w:val="0"/>
    <w:rPr>
      <w:sz w:val="18"/>
      <w:szCs w:val="18"/>
    </w:rPr>
  </w:style>
  <w:style w:type="paragraph" w:customStyle="1" w:styleId="9">
    <w:name w:val="批注框文本 Char Char"/>
    <w:basedOn w:val="1"/>
    <w:link w:val="13"/>
    <w:qFormat/>
    <w:uiPriority w:val="0"/>
    <w:rPr>
      <w:rFonts w:ascii="Calibri" w:hAnsi="Calibri" w:eastAsia="宋体" w:cs="黑体"/>
      <w:kern w:val="2"/>
      <w:sz w:val="18"/>
      <w:szCs w:val="18"/>
    </w:rPr>
  </w:style>
  <w:style w:type="paragraph" w:customStyle="1"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WPS Plain"/>
    <w:qFormat/>
    <w:uiPriority w:val="0"/>
    <w:rPr>
      <w:rFonts w:ascii="Calibri" w:hAnsi="Calibri" w:eastAsia="宋体" w:cs="Times New Roman"/>
      <w:lang w:val="en-US" w:eastAsia="zh-CN" w:bidi="ar-SA"/>
    </w:rPr>
  </w:style>
  <w:style w:type="character" w:customStyle="1" w:styleId="13">
    <w:name w:val="批注框文本 Char Char Char Char"/>
    <w:basedOn w:val="6"/>
    <w:link w:val="9"/>
    <w:semiHidden/>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979</Words>
  <Characters>5582</Characters>
  <Lines>46</Lines>
  <Paragraphs>13</Paragraphs>
  <TotalTime>17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2018-06-29T03:49:00Z</dcterms:created>
  <dc:creator>微软用户</dc:creator>
  <cp:lastModifiedBy>lina</cp:lastModifiedBy>
  <cp:lastPrinted>2019-03-05T09:33:00Z</cp:lastPrinted>
  <dcterms:modified xsi:type="dcterms:W3CDTF">2020-05-29T09:46:11Z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