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  <w:t>关于开展</w:t>
      </w: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  <w:lang w:val="en-US" w:eastAsia="zh-CN"/>
        </w:rPr>
        <w:t>济源示范区2021-2022学年</w:t>
      </w: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  <w:lang w:eastAsia="zh-CN"/>
        </w:rPr>
        <w:t>小学英语</w:t>
      </w:r>
      <w:r>
        <w:rPr>
          <w:rFonts w:hint="eastAsia" w:ascii="方正小标宋简体" w:hAnsi="方正小标宋简体" w:eastAsia="方正小标宋简体" w:cs="方正小标宋简体"/>
          <w:spacing w:val="-10"/>
          <w:sz w:val="40"/>
          <w:szCs w:val="40"/>
        </w:rPr>
        <w:t>优质课评选活动的通知</w:t>
      </w:r>
    </w:p>
    <w:p>
      <w:pPr>
        <w:spacing w:line="560" w:lineRule="exact"/>
        <w:rPr>
          <w:rFonts w:hint="eastAsia" w:ascii="仿宋_GB2312" w:hAnsi="宋体"/>
          <w:szCs w:val="32"/>
        </w:rPr>
      </w:pPr>
      <w:r>
        <w:rPr>
          <w:rFonts w:hint="eastAsia" w:ascii="仿宋_GB2312" w:hAnsi="宋体"/>
          <w:szCs w:val="32"/>
          <w:lang w:eastAsia="zh-CN"/>
        </w:rPr>
        <w:t>各中心校、市直学校</w:t>
      </w:r>
      <w:r>
        <w:rPr>
          <w:rFonts w:hint="eastAsia" w:ascii="仿宋_GB2312" w:hAnsi="宋体"/>
          <w:szCs w:val="32"/>
        </w:rPr>
        <w:t>：</w:t>
      </w:r>
    </w:p>
    <w:p>
      <w:pPr>
        <w:pStyle w:val="16"/>
        <w:widowControl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为全面贯彻落实党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教育方针，积极推进素质教育，深化基础教育课程改革，促进</w:t>
      </w:r>
      <w:r>
        <w:rPr>
          <w:rFonts w:hint="eastAsia" w:ascii="仿宋_GB2312" w:eastAsia="仿宋_GB2312"/>
          <w:sz w:val="32"/>
          <w:szCs w:val="32"/>
          <w:lang w:eastAsia="zh-CN"/>
        </w:rPr>
        <w:t>英语</w:t>
      </w:r>
      <w:r>
        <w:rPr>
          <w:rFonts w:hint="eastAsia" w:ascii="仿宋_GB2312" w:eastAsia="仿宋_GB2312"/>
          <w:sz w:val="32"/>
          <w:szCs w:val="32"/>
        </w:rPr>
        <w:t>教师教学观念的更新及教学方法的创新，优化教学过程，提高</w:t>
      </w:r>
      <w:r>
        <w:rPr>
          <w:rFonts w:hint="eastAsia" w:ascii="仿宋_GB2312" w:eastAsia="仿宋_GB2312"/>
          <w:sz w:val="32"/>
          <w:szCs w:val="32"/>
          <w:lang w:eastAsia="zh-CN"/>
        </w:rPr>
        <w:t>英语</w:t>
      </w:r>
      <w:r>
        <w:rPr>
          <w:rFonts w:hint="eastAsia" w:ascii="仿宋_GB2312" w:eastAsia="仿宋_GB2312"/>
          <w:sz w:val="32"/>
          <w:szCs w:val="32"/>
        </w:rPr>
        <w:t>教师专业素养，根据《济源市教师优质课评选管理办法》（济教〔201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107</w:t>
      </w:r>
      <w:r>
        <w:rPr>
          <w:rFonts w:hint="eastAsia" w:ascii="仿宋_GB2312" w:eastAsia="仿宋_GB2312"/>
          <w:sz w:val="32"/>
          <w:szCs w:val="32"/>
        </w:rPr>
        <w:t>号）精神，决定开展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21-2022学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小学英语</w:t>
      </w:r>
      <w:r>
        <w:rPr>
          <w:rFonts w:hint="eastAsia" w:ascii="仿宋_GB2312" w:eastAsia="仿宋_GB2312"/>
          <w:sz w:val="32"/>
          <w:szCs w:val="32"/>
        </w:rPr>
        <w:t>优质课评选活动，现将有关事宜通知如下：</w:t>
      </w:r>
    </w:p>
    <w:p>
      <w:pPr>
        <w:pStyle w:val="16"/>
        <w:widowControl w:val="0"/>
        <w:spacing w:line="560" w:lineRule="exact"/>
        <w:ind w:firstLine="729" w:firstLineChars="228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一、参赛教师条件</w:t>
      </w:r>
    </w:p>
    <w:p>
      <w:pPr>
        <w:pStyle w:val="16"/>
        <w:widowControl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1.全市小学</w:t>
      </w:r>
      <w:r>
        <w:rPr>
          <w:rFonts w:hint="eastAsia" w:ascii="仿宋_GB2312" w:eastAsia="仿宋_GB2312"/>
          <w:sz w:val="32"/>
          <w:szCs w:val="32"/>
          <w:lang w:eastAsia="zh-CN"/>
        </w:rPr>
        <w:t>英语</w:t>
      </w:r>
      <w:r>
        <w:rPr>
          <w:rFonts w:hint="eastAsia" w:ascii="仿宋_GB2312" w:eastAsia="仿宋_GB2312"/>
          <w:sz w:val="32"/>
          <w:szCs w:val="32"/>
        </w:rPr>
        <w:t>在职在岗教师。参评教师需承担</w:t>
      </w:r>
      <w:r>
        <w:rPr>
          <w:rFonts w:hint="eastAsia" w:ascii="仿宋_GB2312" w:eastAsia="仿宋_GB2312"/>
          <w:sz w:val="32"/>
          <w:szCs w:val="32"/>
          <w:lang w:eastAsia="zh-CN"/>
        </w:rPr>
        <w:t>英语</w:t>
      </w:r>
      <w:r>
        <w:rPr>
          <w:rFonts w:hint="eastAsia" w:ascii="仿宋_GB2312" w:eastAsia="仿宋_GB2312"/>
          <w:sz w:val="32"/>
          <w:szCs w:val="32"/>
        </w:rPr>
        <w:t>学科教学工作满3年以上，且师德考核合格以上，工作态度端正，教学成绩优良。</w:t>
      </w:r>
    </w:p>
    <w:p>
      <w:pPr>
        <w:pStyle w:val="16"/>
        <w:widowControl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年9月以来未参加过本学科省、市级优质课比赛。</w:t>
      </w:r>
    </w:p>
    <w:p>
      <w:pPr>
        <w:pStyle w:val="16"/>
        <w:widowControl w:val="0"/>
        <w:numPr>
          <w:ilvl w:val="0"/>
          <w:numId w:val="1"/>
        </w:numPr>
        <w:spacing w:line="560" w:lineRule="exact"/>
        <w:ind w:firstLine="64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参赛内容</w:t>
      </w:r>
    </w:p>
    <w:p>
      <w:pPr>
        <w:pStyle w:val="16"/>
        <w:widowControl w:val="0"/>
        <w:numPr>
          <w:ilvl w:val="0"/>
          <w:numId w:val="0"/>
        </w:numPr>
        <w:spacing w:line="560" w:lineRule="exact"/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1.人教PEP英语四年级上册 Unit4 My home</w:t>
      </w:r>
    </w:p>
    <w:p>
      <w:pPr>
        <w:pStyle w:val="16"/>
        <w:widowControl w:val="0"/>
        <w:numPr>
          <w:ilvl w:val="0"/>
          <w:numId w:val="0"/>
        </w:numPr>
        <w:spacing w:line="560" w:lineRule="exact"/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2.人教PEP英语五年级上册 Unit4 What can you do?</w:t>
      </w:r>
    </w:p>
    <w:p>
      <w:pPr>
        <w:pStyle w:val="16"/>
        <w:widowControl w:val="0"/>
        <w:numPr>
          <w:ilvl w:val="0"/>
          <w:numId w:val="0"/>
        </w:numPr>
        <w:spacing w:line="560" w:lineRule="exact"/>
        <w:ind w:left="640" w:leftChars="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3.人教PEP英语六年级上册 Unit5 What does he do?</w:t>
      </w:r>
    </w:p>
    <w:p>
      <w:pPr>
        <w:pStyle w:val="16"/>
        <w:widowControl w:val="0"/>
        <w:numPr>
          <w:ilvl w:val="0"/>
          <w:numId w:val="0"/>
        </w:numPr>
        <w:spacing w:line="560" w:lineRule="exact"/>
        <w:ind w:firstLine="640" w:firstLineChars="200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基于单元整体任选以上三个单元中一课时教学内容，或与教材单元主题有机关联的小学英语绘本阅读内容。</w:t>
      </w:r>
    </w:p>
    <w:p>
      <w:pPr>
        <w:pStyle w:val="16"/>
        <w:widowControl w:val="0"/>
        <w:spacing w:line="560" w:lineRule="exact"/>
        <w:ind w:firstLine="64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评选程序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初评推荐</w:t>
      </w:r>
    </w:p>
    <w:p>
      <w:pPr>
        <w:pStyle w:val="16"/>
        <w:widowControl w:val="0"/>
        <w:spacing w:line="560" w:lineRule="exact"/>
        <w:ind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各单位根据通知要求，制定优质课评选活动方案，依照“自愿申报，层层选拔”的原则，根据评选条件和评选内容认真开展初评。初评结束后，根据分配的名额按初评成绩确定市级优质课评选参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Chars="20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报名审查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各单位确定市级参评教师名单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在本单位公示3个工作日，无异议后将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以下两项材料（均加盖单位公章）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上报市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教研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室</w:t>
      </w:r>
      <w:r>
        <w:rPr>
          <w:rFonts w:hint="eastAsia" w:ascii="仿宋_GB2312"/>
          <w:sz w:val="32"/>
          <w:szCs w:val="32"/>
          <w:lang w:val="en-US" w:eastAsia="zh-CN"/>
        </w:rPr>
        <w:t>233</w:t>
      </w:r>
      <w:r>
        <w:rPr>
          <w:rFonts w:hint="eastAsia" w:ascii="仿宋_GB2312" w:eastAsia="仿宋_GB2312"/>
          <w:sz w:val="32"/>
          <w:szCs w:val="32"/>
        </w:rPr>
        <w:t>房间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市级优质课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参赛教师名单汇总表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单位公示现场照片（打印在一张A4纸上）。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上报时不得突破分配名额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所报信息务必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规范、</w:t>
      </w:r>
      <w:r>
        <w:rPr>
          <w:rFonts w:hint="eastAsia" w:ascii="仿宋_GB2312" w:eastAsia="仿宋_GB2312"/>
          <w:sz w:val="32"/>
          <w:szCs w:val="32"/>
        </w:rPr>
        <w:t>准确、完整</w:t>
      </w:r>
      <w:r>
        <w:rPr>
          <w:rFonts w:hint="eastAsia" w:ascii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报送材料后不得再调整参赛人员和更改参赛人员信息。报送</w:t>
      </w:r>
      <w:r>
        <w:rPr>
          <w:rFonts w:hint="eastAsia" w:ascii="仿宋_GB2312" w:eastAsia="仿宋_GB2312"/>
          <w:sz w:val="32"/>
          <w:szCs w:val="32"/>
          <w:lang w:eastAsia="zh-CN"/>
        </w:rPr>
        <w:t>时间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截止</w:t>
      </w:r>
      <w:r>
        <w:rPr>
          <w:rFonts w:hint="eastAsia" w:ascii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日12:00</w:t>
      </w:r>
      <w:r>
        <w:rPr>
          <w:rFonts w:hint="eastAsia" w:ascii="仿宋_GB2312" w:eastAsia="仿宋_GB2312"/>
          <w:sz w:val="32"/>
          <w:szCs w:val="32"/>
        </w:rPr>
        <w:t>，逾期不报按弃权处理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。参赛教师报名审查工作由基层单位负责，</w:t>
      </w:r>
      <w:r>
        <w:rPr>
          <w:rFonts w:hint="eastAsia" w:ascii="仿宋_GB2312" w:eastAsia="仿宋_GB2312"/>
          <w:sz w:val="32"/>
          <w:szCs w:val="32"/>
        </w:rPr>
        <w:t>未举行初赛的单位和未参加初赛的教师不得上报参加选拔赛。如有弄虚作假者，取消该单位</w:t>
      </w:r>
      <w:r>
        <w:rPr>
          <w:rFonts w:hint="eastAsia" w:ascii="仿宋_GB2312"/>
          <w:sz w:val="32"/>
          <w:szCs w:val="32"/>
          <w:lang w:eastAsia="zh-CN"/>
        </w:rPr>
        <w:t>本学科本届</w:t>
      </w:r>
      <w:r>
        <w:rPr>
          <w:rFonts w:hint="eastAsia" w:ascii="仿宋_GB2312" w:eastAsia="仿宋_GB2312"/>
          <w:sz w:val="32"/>
          <w:szCs w:val="32"/>
        </w:rPr>
        <w:t>参赛资格，且不得补报。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所有参赛教师请于11月1</w:t>
      </w:r>
      <w:r>
        <w:rPr>
          <w:rFonts w:hint="eastAsia" w:ascii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日下午3:00到市教研室会议室（教育局西区二楼225房间）参加市级优质课预备会议，并抽签决定做课顺序。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决赛评选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决赛采用微型课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与现场课展评的方式进行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第一轮：微型课与现场答辩。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-76"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</w:rPr>
        <w:t>时间：20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21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</w:rPr>
        <w:t>年11月2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</w:rPr>
        <w:t>日早8:00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5" w:lineRule="atLeast"/>
        <w:ind w:right="-76" w:firstLine="640" w:firstLineChars="200"/>
        <w:jc w:val="left"/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</w:rPr>
        <w:t>地点：</w:t>
      </w:r>
      <w:r>
        <w:rPr>
          <w:rFonts w:hint="eastAsia" w:ascii="仿宋_GB2312" w:eastAsia="仿宋_GB2312" w:cs="仿宋_GB2312"/>
          <w:color w:val="000000"/>
          <w:sz w:val="32"/>
          <w:szCs w:val="32"/>
          <w:shd w:val="clear" w:fill="FFFFFF"/>
          <w:lang w:val="en-US" w:eastAsia="zh-CN"/>
        </w:rPr>
        <w:t>济源实验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fill="FFFFFF"/>
        </w:rPr>
        <w:t>小学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微型课时间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12-13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分钟，现场答辩不超过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3-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5分钟。评委根据评分标准对参评教师的课堂教学（80%）及答辩（20%）情况进行综合评价，确定出二、三等奖与一等奖候选人。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第二轮：现场课展评。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-76" w:right="-76" w:firstLine="640"/>
      </w:pPr>
      <w:r>
        <w:rPr>
          <w:rFonts w:ascii="仿宋_GB2312" w:hAnsi="宋体" w:eastAsia="仿宋_GB2312" w:cs="仿宋_GB2312"/>
          <w:color w:val="000000"/>
          <w:sz w:val="32"/>
          <w:szCs w:val="32"/>
        </w:rPr>
        <w:t>时间：20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21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年11月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25、26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-76" w:right="-76" w:firstLine="640"/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地点：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济源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济水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宣化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/>
        </w:rPr>
        <w:t>学校</w:t>
      </w:r>
    </w:p>
    <w:p>
      <w:pPr>
        <w:pStyle w:val="4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-76" w:right="-76" w:firstLine="64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评委根据一等奖候选人，确定选手进行现场课展评，评出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市级优质课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一等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奖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。评委根据评分标准对参评教师的课堂教学情况进行现场点评。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决赛要求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参赛教师应自觉遵守评选规程,违反者将取消其参评资格并通知其所在单位。被取消参评资格者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年内不得参加优质课评选活动。参评教师如有疑问可向评委组提出，评委组应及时予以答复。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决赛期间，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参赛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认真观摩研讨，坚持“观、说、议、评”的课例研讨模式，以赛促研，以研促学，以学促教，充分发挥优质课评选活动的辐射作用。各中心校、市直学校要积极组织教师参加观摩研讨活动。</w:t>
      </w:r>
    </w:p>
    <w:p>
      <w:pPr>
        <w:pStyle w:val="16"/>
        <w:widowControl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进入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市级优质课</w:t>
      </w:r>
      <w:r>
        <w:rPr>
          <w:rFonts w:hint="eastAsia" w:ascii="仿宋_GB2312" w:eastAsia="仿宋_GB2312"/>
          <w:sz w:val="32"/>
          <w:szCs w:val="32"/>
        </w:rPr>
        <w:t>决赛的教师，将参赛课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的</w:t>
      </w:r>
      <w:r>
        <w:rPr>
          <w:rFonts w:hint="eastAsia" w:ascii="仿宋_GB2312" w:eastAsia="仿宋_GB2312"/>
          <w:sz w:val="32"/>
          <w:szCs w:val="32"/>
        </w:rPr>
        <w:t>教学设计、课件、课后反思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等资料打包压缩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然后</w:t>
      </w:r>
      <w:r>
        <w:rPr>
          <w:rFonts w:hint="eastAsia" w:ascii="仿宋_GB2312" w:eastAsia="仿宋_GB2312"/>
          <w:sz w:val="32"/>
          <w:szCs w:val="32"/>
        </w:rPr>
        <w:t>发送至邮箱：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jyranhx@126.com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16"/>
        <w:widowControl w:val="0"/>
        <w:spacing w:line="560" w:lineRule="exact"/>
        <w:ind w:firstLine="6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sz w:val="32"/>
          <w:szCs w:val="32"/>
        </w:rPr>
        <w:t>、评选奖励</w:t>
      </w:r>
    </w:p>
    <w:p>
      <w:pPr>
        <w:pStyle w:val="16"/>
        <w:widowControl w:val="0"/>
        <w:spacing w:line="560" w:lineRule="exact"/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教研室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根据评委组的评选结果，按照比例确定优质课获奖等次和名单，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2022年6月底，本学年所有优质课评选结果将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在济源教育网公示五个工作日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经公示无异议后，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月份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由市教育局统一编号、行文公布，并向获奖教师颁发证书。</w:t>
      </w:r>
      <w:r>
        <w:rPr>
          <w:rFonts w:hint="eastAsia" w:ascii="仿宋_GB2312" w:eastAsia="仿宋_GB2312"/>
          <w:sz w:val="32"/>
          <w:szCs w:val="32"/>
        </w:rPr>
        <w:t>对未按照决赛要求参赛的教师，列为弃权淘汰等次。</w:t>
      </w:r>
    </w:p>
    <w:p>
      <w:pPr>
        <w:pStyle w:val="16"/>
        <w:widowControl w:val="0"/>
        <w:spacing w:line="560" w:lineRule="exact"/>
        <w:ind w:firstLine="660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五、其他要求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1.参赛选手请在参赛前下载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济源市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优质课评价表，按要求填写（一式两份，不要折叠），并加盖单位公章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比赛开始前将评价表交评委组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2.参赛选手请于比赛当天8：20前把课件拷在参赛的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电脑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上，并试运行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参赛前将教学设计一式7份等交给评委组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3.所有参赛选手必须全程参与观摩学习，否则不得参于评奖。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所有人员注意落实“安全第一，预防为主”的方针，注意各方面安全，正确履行好职责，对自已和活动负责，杜绝安全事故发生。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未尽事宜，另行通知。   </w:t>
      </w:r>
    </w:p>
    <w:p>
      <w:pPr>
        <w:spacing w:line="360" w:lineRule="exact"/>
        <w:ind w:firstLine="645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firstLine="645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/>
          <w:sz w:val="32"/>
          <w:szCs w:val="32"/>
          <w:lang w:val="en-US" w:eastAsia="zh-CN"/>
        </w:rPr>
        <w:t>济源市基础教育教学研究室</w:t>
      </w:r>
    </w:p>
    <w:p>
      <w:pPr>
        <w:spacing w:line="360" w:lineRule="auto"/>
        <w:ind w:firstLine="645"/>
        <w:jc w:val="center"/>
        <w:rPr>
          <w:rFonts w:hint="eastAsia" w:ascii="仿宋_GB2312"/>
        </w:rPr>
      </w:pPr>
      <w:r>
        <w:rPr>
          <w:rFonts w:hint="eastAsia" w:ascii="仿宋_GB2312"/>
          <w:sz w:val="32"/>
          <w:szCs w:val="32"/>
          <w:lang w:val="en-US" w:eastAsia="zh-CN"/>
        </w:rPr>
        <w:t xml:space="preserve">                             2021</w:t>
      </w:r>
      <w:r>
        <w:rPr>
          <w:rFonts w:hint="eastAsia" w:ascii="仿宋_GB231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11</w:t>
      </w:r>
      <w:r>
        <w:rPr>
          <w:rFonts w:hint="eastAsia" w:ascii="仿宋_GB231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/>
        </w:rPr>
        <w:t>日</w:t>
      </w:r>
    </w:p>
    <w:p>
      <w:pPr>
        <w:pStyle w:val="16"/>
        <w:widowControl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16"/>
        <w:widowControl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附件：1.20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21-2022学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济源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小学英语</w:t>
      </w:r>
      <w:r>
        <w:rPr>
          <w:rFonts w:hint="eastAsia" w:ascii="仿宋_GB2312" w:eastAsia="仿宋_GB2312"/>
          <w:sz w:val="32"/>
          <w:szCs w:val="32"/>
        </w:rPr>
        <w:t>优质课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参赛</w:t>
      </w:r>
      <w:r>
        <w:rPr>
          <w:rFonts w:hint="eastAsia" w:ascii="仿宋_GB2312" w:eastAsia="仿宋_GB2312"/>
          <w:sz w:val="32"/>
          <w:szCs w:val="32"/>
        </w:rPr>
        <w:t>名额分配表</w:t>
      </w:r>
    </w:p>
    <w:p>
      <w:pPr>
        <w:pStyle w:val="16"/>
        <w:widowControl w:val="0"/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21-2022学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济源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小学英语</w:t>
      </w:r>
      <w:r>
        <w:rPr>
          <w:rFonts w:hint="eastAsia" w:ascii="仿宋_GB2312" w:eastAsia="仿宋_GB2312"/>
          <w:sz w:val="32"/>
          <w:szCs w:val="32"/>
        </w:rPr>
        <w:t>优质课汇总表</w:t>
      </w:r>
    </w:p>
    <w:p>
      <w:pPr>
        <w:pStyle w:val="16"/>
        <w:widowControl w:val="0"/>
        <w:spacing w:line="560" w:lineRule="exact"/>
        <w:ind w:firstLine="960" w:firstLineChars="3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.20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21-2022学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济源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小学英语</w:t>
      </w:r>
      <w:r>
        <w:rPr>
          <w:rFonts w:hint="eastAsia" w:ascii="仿宋_GB2312" w:eastAsia="仿宋_GB2312"/>
          <w:sz w:val="32"/>
          <w:szCs w:val="32"/>
        </w:rPr>
        <w:t>优质课</w:t>
      </w:r>
      <w:r>
        <w:rPr>
          <w:rFonts w:hint="eastAsia" w:ascii="仿宋_GB2312" w:eastAsia="仿宋_GB2312"/>
          <w:sz w:val="32"/>
          <w:szCs w:val="32"/>
          <w:lang w:eastAsia="zh-CN"/>
        </w:rPr>
        <w:t>评价</w:t>
      </w:r>
      <w:r>
        <w:rPr>
          <w:rFonts w:hint="eastAsia" w:ascii="仿宋_GB2312" w:eastAsia="仿宋_GB2312"/>
          <w:sz w:val="32"/>
          <w:szCs w:val="32"/>
        </w:rPr>
        <w:t>表</w:t>
      </w:r>
    </w:p>
    <w:p>
      <w:pPr>
        <w:pStyle w:val="16"/>
        <w:widowControl w:val="0"/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pStyle w:val="16"/>
        <w:widowControl w:val="0"/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br w:type="page"/>
      </w:r>
    </w:p>
    <w:p>
      <w:pPr>
        <w:tabs>
          <w:tab w:val="left" w:pos="7840"/>
        </w:tabs>
        <w:spacing w:line="360" w:lineRule="exact"/>
        <w:jc w:val="both"/>
        <w:rPr>
          <w:rFonts w:hint="eastAsia" w:asci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pStyle w:val="16"/>
        <w:widowControl w:val="0"/>
        <w:spacing w:line="560" w:lineRule="atLeast"/>
        <w:jc w:val="center"/>
        <w:rPr>
          <w:rFonts w:hint="eastAsia"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20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21-2022学</w:t>
      </w:r>
      <w:r>
        <w:rPr>
          <w:rFonts w:hint="eastAsia" w:ascii="方正小标宋_GBK" w:hAnsi="黑体" w:eastAsia="方正小标宋_GBK"/>
          <w:sz w:val="36"/>
          <w:szCs w:val="36"/>
        </w:rPr>
        <w:t>年</w:t>
      </w:r>
      <w:r>
        <w:rPr>
          <w:rFonts w:hint="eastAsia" w:ascii="方正小标宋_GBK" w:hAnsi="黑体" w:eastAsia="方正小标宋_GBK"/>
          <w:sz w:val="36"/>
          <w:szCs w:val="36"/>
          <w:lang w:eastAsia="zh-CN"/>
        </w:rPr>
        <w:t>济源</w:t>
      </w:r>
      <w:r>
        <w:rPr>
          <w:rFonts w:hint="eastAsia" w:ascii="方正小标宋_GBK" w:hAnsi="黑体" w:eastAsia="方正小标宋_GBK"/>
          <w:sz w:val="36"/>
          <w:szCs w:val="36"/>
        </w:rPr>
        <w:t>市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小学英语</w:t>
      </w:r>
      <w:r>
        <w:rPr>
          <w:rFonts w:hint="eastAsia" w:ascii="方正小标宋_GBK" w:hAnsi="黑体" w:eastAsia="方正小标宋_GBK"/>
          <w:sz w:val="36"/>
          <w:szCs w:val="36"/>
        </w:rPr>
        <w:t>优质课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参赛</w:t>
      </w:r>
      <w:r>
        <w:rPr>
          <w:rFonts w:hint="eastAsia" w:ascii="方正小标宋_GBK" w:hAnsi="黑体" w:eastAsia="方正小标宋_GBK"/>
          <w:sz w:val="36"/>
          <w:szCs w:val="36"/>
        </w:rPr>
        <w:t>名额分配表</w:t>
      </w:r>
    </w:p>
    <w:tbl>
      <w:tblPr>
        <w:tblStyle w:val="5"/>
        <w:tblpPr w:leftFromText="180" w:rightFromText="180" w:vertAnchor="text" w:horzAnchor="page" w:tblpX="3079" w:tblpY="390"/>
        <w:tblOverlap w:val="never"/>
        <w:tblW w:w="5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01"/>
        <w:gridCol w:w="2765"/>
        <w:gridCol w:w="1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参赛教师名额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济水中心校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沁园中心校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北海中心校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天坛中心校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玉泉中心校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梨林中心校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坡头中心校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五龙口中心校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克井中心校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思礼中心校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承留中心校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轵城中心校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王屋中心校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大峪中心校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邵原中心校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下冶中心校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特钢中学（小学）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济渎路学校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太行路学校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济源实验小学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延庆外国语学校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1" w:hRule="atLeast"/>
        </w:trPr>
        <w:tc>
          <w:tcPr>
            <w:tcW w:w="1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宇华学校</w:t>
            </w:r>
          </w:p>
        </w:tc>
        <w:tc>
          <w:tcPr>
            <w:tcW w:w="17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pPr>
        <w:pStyle w:val="16"/>
        <w:widowControl w:val="0"/>
        <w:spacing w:line="340" w:lineRule="exact"/>
        <w:rPr>
          <w:rFonts w:hint="eastAsia"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spacing w:line="500" w:lineRule="atLeast"/>
        <w:jc w:val="center"/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</w:pPr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2021-2022学年济源市小学英语优质课汇总表</w:t>
      </w:r>
    </w:p>
    <w:p>
      <w:pPr>
        <w:spacing w:line="500" w:lineRule="atLeas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填表单位（公章）：</w:t>
      </w:r>
    </w:p>
    <w:tbl>
      <w:tblPr>
        <w:tblStyle w:val="5"/>
        <w:tblW w:w="955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828"/>
        <w:gridCol w:w="1080"/>
        <w:gridCol w:w="2360"/>
        <w:gridCol w:w="2680"/>
        <w:gridCol w:w="1100"/>
        <w:gridCol w:w="10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exact"/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序号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姓名</w:t>
            </w:r>
          </w:p>
        </w:tc>
        <w:tc>
          <w:tcPr>
            <w:tcW w:w="23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课题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辅导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教师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选拔赛</w:t>
            </w:r>
          </w:p>
          <w:p>
            <w:pPr>
              <w:spacing w:line="360" w:lineRule="exact"/>
              <w:jc w:val="center"/>
              <w:rPr>
                <w:rFonts w:hint="eastAsia" w:ascii="黑体" w:hAnsi="宋体" w:eastAsia="黑体"/>
                <w:kern w:val="0"/>
                <w:sz w:val="24"/>
              </w:rPr>
            </w:pPr>
            <w:r>
              <w:rPr>
                <w:rFonts w:hint="eastAsia" w:ascii="黑体" w:hAnsi="宋体" w:eastAsia="黑体"/>
                <w:kern w:val="0"/>
                <w:sz w:val="24"/>
              </w:rPr>
              <w:t>成绩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1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2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3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4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5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6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5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3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</w:p>
        </w:tc>
      </w:tr>
    </w:tbl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要求：1.所填写的单位名称必须规范，要与单位的行政公章一致。</w:t>
      </w:r>
    </w:p>
    <w:p>
      <w:pPr>
        <w:ind w:left="301" w:leftChars="94"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2.各单位按</w:t>
      </w:r>
      <w:r>
        <w:rPr>
          <w:rFonts w:hint="eastAsia"/>
          <w:sz w:val="30"/>
          <w:szCs w:val="30"/>
          <w:lang w:eastAsia="zh-CN"/>
        </w:rPr>
        <w:t>初</w:t>
      </w:r>
      <w:r>
        <w:rPr>
          <w:rFonts w:hint="eastAsia"/>
          <w:sz w:val="30"/>
          <w:szCs w:val="30"/>
        </w:rPr>
        <w:t>赛成绩由高到低排序报送，电子稿发至邮箱：</w:t>
      </w:r>
      <w:r>
        <w:rPr>
          <w:rFonts w:hint="eastAsia" w:ascii="方正小标宋_GBK" w:hAnsi="黑体" w:eastAsia="方正小标宋_GBK"/>
          <w:kern w:val="0"/>
          <w:sz w:val="40"/>
          <w:szCs w:val="40"/>
          <w:lang w:val="en-US" w:eastAsia="zh-CN" w:bidi="ar-SA"/>
        </w:rPr>
        <w:t>jyranhx@126.com</w:t>
      </w:r>
      <w:r>
        <w:rPr>
          <w:rFonts w:hint="eastAsia"/>
          <w:sz w:val="30"/>
          <w:szCs w:val="30"/>
        </w:rPr>
        <w:t>。</w:t>
      </w:r>
    </w:p>
    <w:p>
      <w:pPr>
        <w:rPr>
          <w:rFonts w:hint="eastAsia" w:ascii="黑体" w:eastAsia="黑体"/>
          <w:b/>
          <w:bCs/>
          <w:sz w:val="30"/>
          <w:szCs w:val="30"/>
        </w:rPr>
      </w:pPr>
    </w:p>
    <w:p>
      <w:pPr>
        <w:rPr>
          <w:rFonts w:hint="eastAsia" w:ascii="黑体" w:eastAsia="黑体"/>
          <w:b/>
          <w:bCs/>
          <w:sz w:val="30"/>
          <w:szCs w:val="30"/>
        </w:rPr>
      </w:pPr>
    </w:p>
    <w:p>
      <w:pPr>
        <w:jc w:val="center"/>
        <w:rPr>
          <w:rFonts w:hint="eastAsia"/>
          <w:sz w:val="30"/>
          <w:szCs w:val="30"/>
        </w:rPr>
      </w:pPr>
      <w:r>
        <w:rPr>
          <w:rFonts w:hint="eastAsia" w:ascii="黑体" w:eastAsia="黑体"/>
          <w:b/>
          <w:bCs/>
          <w:sz w:val="30"/>
          <w:szCs w:val="30"/>
        </w:rPr>
        <w:t xml:space="preserve">济源市    </w:t>
      </w:r>
      <w:r>
        <w:rPr>
          <w:rFonts w:hint="eastAsia" w:ascii="黑体" w:eastAsia="黑体"/>
          <w:bCs/>
          <w:sz w:val="30"/>
          <w:szCs w:val="30"/>
        </w:rPr>
        <w:t>年度</w:t>
      </w:r>
      <w:r>
        <w:rPr>
          <w:rFonts w:hint="eastAsia" w:ascii="黑体" w:eastAsia="黑体"/>
          <w:b/>
          <w:bCs/>
          <w:sz w:val="30"/>
          <w:szCs w:val="30"/>
        </w:rPr>
        <w:t>　　　学科优质课教学评价表</w:t>
      </w:r>
    </w:p>
    <w:tbl>
      <w:tblPr>
        <w:tblStyle w:val="5"/>
        <w:tblpPr w:leftFromText="180" w:rightFromText="180" w:vertAnchor="page" w:horzAnchor="page" w:tblpX="1463" w:tblpY="3014"/>
        <w:tblW w:w="93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918"/>
        <w:gridCol w:w="184"/>
        <w:gridCol w:w="919"/>
        <w:gridCol w:w="918"/>
        <w:gridCol w:w="736"/>
        <w:gridCol w:w="918"/>
        <w:gridCol w:w="640"/>
        <w:gridCol w:w="280"/>
        <w:gridCol w:w="919"/>
        <w:gridCol w:w="370"/>
        <w:gridCol w:w="365"/>
        <w:gridCol w:w="1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4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918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20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9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73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844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49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02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946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中心校（或市直学校）评选课题</w:t>
            </w:r>
          </w:p>
        </w:tc>
        <w:tc>
          <w:tcPr>
            <w:tcW w:w="4131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56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指导教师</w:t>
            </w:r>
          </w:p>
        </w:tc>
        <w:tc>
          <w:tcPr>
            <w:tcW w:w="165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语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57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sz w:val="24"/>
              </w:rPr>
            </w:pPr>
          </w:p>
          <w:p>
            <w:pPr>
              <w:ind w:firstLine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评委负责人签字：                　 单位盖章</w:t>
            </w:r>
          </w:p>
          <w:p>
            <w:pPr>
              <w:ind w:firstLine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</w:t>
            </w:r>
          </w:p>
          <w:p>
            <w:pPr>
              <w:ind w:firstLine="4588" w:firstLineChars="19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等次</w:t>
            </w:r>
          </w:p>
        </w:tc>
        <w:tc>
          <w:tcPr>
            <w:tcW w:w="8457" w:type="dxa"/>
            <w:gridSpan w:val="12"/>
            <w:noWrap w:val="0"/>
            <w:vAlign w:val="center"/>
          </w:tcPr>
          <w:p>
            <w:pPr>
              <w:widowControl/>
              <w:ind w:firstLine="240" w:firstLineChar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6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市级参评课题</w:t>
            </w:r>
          </w:p>
        </w:tc>
        <w:tc>
          <w:tcPr>
            <w:tcW w:w="7539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9" w:hRule="atLeast"/>
        </w:trPr>
        <w:tc>
          <w:tcPr>
            <w:tcW w:w="84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等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次</w:t>
            </w:r>
          </w:p>
        </w:tc>
        <w:tc>
          <w:tcPr>
            <w:tcW w:w="8457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ind w:firstLine="7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评委负责人签字：                　市教研室盖章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</w:p>
          <w:p>
            <w:pPr>
              <w:ind w:firstLine="4920" w:firstLineChars="20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  月    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2098" w:right="1474" w:bottom="198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547A9E6-C272-4234-899E-D88E2534A29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720B094C-555A-4822-A0FB-C9FA4B13C1FF}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302D04A-EC12-413D-977B-2AAD6FC31D5B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4" w:fontKey="{A1F610F1-EB64-4993-BDF8-FD38099D950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1801" w:y="-838"/>
      <w:rPr>
        <w:rStyle w:val="9"/>
        <w:sz w:val="28"/>
        <w:szCs w:val="28"/>
      </w:rPr>
    </w:pPr>
    <w:r>
      <w:rPr>
        <w:rStyle w:val="9"/>
        <w:rFonts w:hint="eastAsia" w:ascii="仿宋_GB2312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 w:ascii="仿宋_GB2312"/>
        <w:sz w:val="28"/>
        <w:szCs w:val="28"/>
      </w:rPr>
      <w:t>—</w:t>
    </w:r>
  </w:p>
  <w:p>
    <w:pPr>
      <w:pStyle w:val="2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11EEB9"/>
    <w:multiLevelType w:val="singleLevel"/>
    <w:tmpl w:val="2B11EEB9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E237B8"/>
    <w:rsid w:val="01853F93"/>
    <w:rsid w:val="12BE15B5"/>
    <w:rsid w:val="19514952"/>
    <w:rsid w:val="1EA67D7B"/>
    <w:rsid w:val="25511EB6"/>
    <w:rsid w:val="2F2C6CF9"/>
    <w:rsid w:val="36875F2E"/>
    <w:rsid w:val="3DD02657"/>
    <w:rsid w:val="42E65DD9"/>
    <w:rsid w:val="447A0CC6"/>
    <w:rsid w:val="4691037D"/>
    <w:rsid w:val="5E6176D1"/>
    <w:rsid w:val="62165E33"/>
    <w:rsid w:val="72B22492"/>
    <w:rsid w:val="7EE2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llowedHyperlink"/>
    <w:basedOn w:val="7"/>
    <w:qFormat/>
    <w:uiPriority w:val="0"/>
    <w:rPr>
      <w:color w:val="333333"/>
      <w:u w:val="none"/>
    </w:rPr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yperlink"/>
    <w:basedOn w:val="7"/>
    <w:qFormat/>
    <w:uiPriority w:val="0"/>
    <w:rPr>
      <w:color w:val="333333"/>
      <w:u w:val="none"/>
    </w:rPr>
  </w:style>
  <w:style w:type="character" w:styleId="13">
    <w:name w:val="HTML Code"/>
    <w:basedOn w:val="7"/>
    <w:qFormat/>
    <w:uiPriority w:val="0"/>
    <w:rPr>
      <w:rFonts w:ascii="monospace" w:hAnsi="monospace" w:eastAsia="monospace" w:cs="monospace"/>
      <w:sz w:val="21"/>
      <w:szCs w:val="21"/>
    </w:rPr>
  </w:style>
  <w:style w:type="character" w:styleId="14">
    <w:name w:val="HTML Keyboard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7"/>
    <w:qFormat/>
    <w:uiPriority w:val="0"/>
    <w:rPr>
      <w:rFonts w:hint="default" w:ascii="monospace" w:hAnsi="monospace" w:eastAsia="monospace" w:cs="monospace"/>
      <w:sz w:val="21"/>
      <w:szCs w:val="21"/>
    </w:rPr>
  </w:style>
  <w:style w:type="paragraph" w:customStyle="1" w:styleId="16">
    <w:name w:val="p0"/>
    <w:basedOn w:val="1"/>
    <w:qFormat/>
    <w:uiPriority w:val="0"/>
    <w:pPr>
      <w:widowControl/>
      <w:jc w:val="left"/>
    </w:pPr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2019-10-21T07:05:00Z</dcterms:created>
  <dc:creator>冉冉</dc:creator>
  <cp:lastModifiedBy>冉冉</cp:lastModifiedBy>
  <dcterms:modified xsi:type="dcterms:W3CDTF">2021-11-01T04:51:01Z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2C39289379FA40FD89D95E5E4DF6823F</vt:lpwstr>
  </property>
</Properties>
</file>