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  <w:t>2023—2024学年小学数学学科优质课评选活动汇总表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jc w:val="center"/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单位（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盖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章）：</w:t>
      </w:r>
    </w:p>
    <w:tbl>
      <w:tblPr>
        <w:tblStyle w:val="4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/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要求：1.所填写的单位名称必须规范，要与单位的行政公章一致。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 w:firstLine="720" w:firstLineChars="300"/>
        <w:rPr>
          <w:rFonts w:hint="default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sectPr>
          <w:pgSz w:w="16838" w:h="11905" w:orient="landscape"/>
          <w:pgMar w:top="1531" w:right="2154" w:bottom="1531" w:left="1928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ascii="宋体" w:hAnsi="宋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6245225</wp:posOffset>
                </wp:positionV>
                <wp:extent cx="1471295" cy="508000"/>
                <wp:effectExtent l="0" t="0" r="6985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5pt;margin-top:491.75pt;height:40pt;width:115.85pt;mso-position-vertical-relative:page;z-index:251659264;mso-width-relative:page;mso-height-relative:page;" fillcolor="#FFFFFF" filled="t" stroked="f" coordsize="21600,21600" o:gfxdata="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lKcqTbAAAADAEAAA8AAAAAAAAAAQAgAAAAIgAAAGRycy9kb3ducmV2&#10;LnhtbFBLAQIUABQAAAAIAIdO4kBVBF3/+QEAAAkEAAAOAAAAAAAAAAEAIAAAACoBAABkcnMvZTJv&#10;RG9jLnhtbFBLBQYAAAAABgAGAFkBAACV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2.各单位按初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>评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成绩由高到低排序报送，电子稿发至邮箱：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miaoyanli6812796@126.com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7B6BC77-3672-4985-B997-399888A13EA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45A662F4-CED6-4F48-92F7-910A98B650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C2E1C4E-A05B-416B-BCFA-48DF032F011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7E554CF3"/>
    <w:rsid w:val="7E5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customStyle="1" w:styleId="6">
    <w:name w:val="p0"/>
    <w:basedOn w:val="1"/>
    <w:autoRedefine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2024-03-18T02:42:00Z</dcterms:created>
  <dc:creator>水儿</dc:creator>
  <cp:lastModifiedBy>水儿</cp:lastModifiedBy>
  <dcterms:modified xsi:type="dcterms:W3CDTF">2024-03-18T02:43:47Z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F7C9A5FE63F14EC18D382EDEADC61FA2_11</vt:lpwstr>
  </property>
</Properties>
</file>