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07" w:rsidRDefault="005944FF" w:rsidP="00143882">
      <w:pPr>
        <w:pStyle w:val="one-p"/>
        <w:spacing w:before="0" w:beforeAutospacing="0" w:after="0" w:afterAutospacing="0" w:line="600" w:lineRule="exact"/>
        <w:jc w:val="center"/>
        <w:rPr>
          <w:rFonts w:ascii="方正小标宋简体" w:eastAsia="方正小标宋简体" w:hAnsi="Segoe UI" w:cs="Segoe UI"/>
          <w:color w:val="000000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000000"/>
          <w:sz w:val="44"/>
          <w:szCs w:val="44"/>
        </w:rPr>
        <w:t>济源示范区</w:t>
      </w:r>
      <w:r w:rsidR="00B84207">
        <w:rPr>
          <w:rFonts w:ascii="方正小标宋简体" w:eastAsia="方正小标宋简体" w:hAnsi="Segoe UI" w:cs="Segoe UI" w:hint="eastAsia"/>
          <w:color w:val="000000"/>
          <w:sz w:val="44"/>
          <w:szCs w:val="44"/>
        </w:rPr>
        <w:t>“双减”协调机制办公室</w:t>
      </w:r>
    </w:p>
    <w:p w:rsidR="00810347" w:rsidRPr="00810347" w:rsidRDefault="007F0AC0" w:rsidP="00143882">
      <w:pPr>
        <w:pStyle w:val="one-p"/>
        <w:spacing w:before="0" w:beforeAutospacing="0" w:after="0" w:afterAutospacing="0" w:line="600" w:lineRule="exact"/>
        <w:jc w:val="center"/>
        <w:rPr>
          <w:rFonts w:ascii="方正小标宋简体" w:eastAsia="方正小标宋简体" w:hAnsi="Segoe UI" w:cs="Segoe UI"/>
          <w:color w:val="000000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000000"/>
          <w:sz w:val="44"/>
          <w:szCs w:val="44"/>
        </w:rPr>
        <w:t>关于</w:t>
      </w:r>
      <w:r w:rsidR="005944FF">
        <w:rPr>
          <w:rFonts w:ascii="方正小标宋简体" w:eastAsia="方正小标宋简体" w:hAnsi="Segoe UI" w:cs="Segoe UI" w:hint="eastAsia"/>
          <w:color w:val="000000"/>
          <w:sz w:val="44"/>
          <w:szCs w:val="44"/>
        </w:rPr>
        <w:t>寒假校外培训</w:t>
      </w:r>
      <w:r w:rsidR="00810347">
        <w:rPr>
          <w:rFonts w:ascii="方正小标宋简体" w:eastAsia="方正小标宋简体" w:hAnsi="Segoe UI" w:cs="Segoe UI" w:hint="eastAsia"/>
          <w:color w:val="000000"/>
          <w:sz w:val="44"/>
          <w:szCs w:val="44"/>
        </w:rPr>
        <w:t>致家长一封信</w:t>
      </w:r>
    </w:p>
    <w:p w:rsidR="00810347" w:rsidRDefault="00810347" w:rsidP="00A06405">
      <w:pPr>
        <w:pStyle w:val="one-p"/>
        <w:spacing w:before="0" w:beforeAutospacing="0" w:after="0" w:afterAutospacing="0" w:line="480" w:lineRule="exact"/>
        <w:rPr>
          <w:rFonts w:ascii="仿宋_GB2312" w:eastAsia="仿宋_GB2312" w:hAnsi="Segoe UI" w:cs="Segoe UI"/>
          <w:color w:val="000000"/>
          <w:sz w:val="32"/>
          <w:szCs w:val="32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各位家长：</w:t>
      </w:r>
    </w:p>
    <w:p w:rsidR="00F3726F" w:rsidRPr="00F3726F" w:rsidRDefault="00F3726F" w:rsidP="005944FF">
      <w:pPr>
        <w:pStyle w:val="one-p"/>
        <w:spacing w:before="0" w:beforeAutospacing="0" w:after="0" w:afterAutospacing="0" w:line="600" w:lineRule="exact"/>
        <w:ind w:firstLineChars="150" w:firstLine="473"/>
        <w:rPr>
          <w:rFonts w:ascii="仿宋_GB2312" w:eastAsia="仿宋_GB2312" w:hAnsi="仿宋_GB2312" w:cs="仿宋_GB2312"/>
          <w:spacing w:val="-5"/>
          <w:sz w:val="32"/>
          <w:szCs w:val="32"/>
        </w:rPr>
      </w:pPr>
      <w:r w:rsidRPr="00457BE1">
        <w:rPr>
          <w:rFonts w:ascii="仿宋_GB2312" w:eastAsia="仿宋_GB2312" w:hAnsi="仿宋_GB2312" w:cs="仿宋_GB2312" w:hint="eastAsia"/>
          <w:spacing w:val="-5"/>
          <w:sz w:val="32"/>
          <w:szCs w:val="32"/>
        </w:rPr>
        <w:t>“双减”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政策实施以来，示范区</w:t>
      </w:r>
      <w:r w:rsidR="00B84207">
        <w:rPr>
          <w:rFonts w:ascii="仿宋_GB2312" w:eastAsia="仿宋_GB2312" w:hAnsi="仿宋_GB2312" w:cs="仿宋_GB2312" w:hint="eastAsia"/>
          <w:spacing w:val="-5"/>
          <w:sz w:val="32"/>
          <w:szCs w:val="32"/>
        </w:rPr>
        <w:t>“双减”协调机制办公室</w:t>
      </w:r>
      <w:r w:rsidR="00213274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强化责任担当，统筹推进</w:t>
      </w:r>
      <w:r w:rsidRPr="00457BE1">
        <w:rPr>
          <w:rFonts w:ascii="仿宋_GB2312" w:eastAsia="仿宋_GB2312" w:hAnsi="仿宋_GB2312" w:cs="仿宋_GB2312" w:hint="eastAsia"/>
          <w:spacing w:val="-5"/>
          <w:sz w:val="32"/>
          <w:szCs w:val="32"/>
        </w:rPr>
        <w:t>落实，</w:t>
      </w:r>
      <w:r w:rsidR="001834CC">
        <w:rPr>
          <w:rFonts w:ascii="仿宋_GB2312" w:eastAsia="仿宋_GB2312" w:hAnsi="仿宋_GB2312" w:cs="仿宋_GB2312" w:hint="eastAsia"/>
          <w:spacing w:val="-5"/>
          <w:sz w:val="32"/>
          <w:szCs w:val="32"/>
        </w:rPr>
        <w:t>“双减”工作</w:t>
      </w:r>
      <w:r w:rsidR="00213274">
        <w:rPr>
          <w:rFonts w:ascii="仿宋_GB2312" w:eastAsia="仿宋_GB2312" w:hAnsi="仿宋_GB2312" w:cs="仿宋_GB2312" w:hint="eastAsia"/>
          <w:spacing w:val="-5"/>
          <w:sz w:val="32"/>
          <w:szCs w:val="32"/>
        </w:rPr>
        <w:t>稳妥有序开展，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校外培训综合治理</w:t>
      </w:r>
      <w:r w:rsidR="00B84207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得到了广大家长朋友的理解和支持，在此向您表示</w:t>
      </w:r>
      <w:r w:rsidRPr="00F3726F">
        <w:rPr>
          <w:rFonts w:ascii="仿宋_GB2312" w:eastAsia="仿宋_GB2312" w:hAnsi="仿宋_GB2312" w:cs="仿宋_GB2312" w:hint="eastAsia"/>
          <w:spacing w:val="-5"/>
          <w:sz w:val="32"/>
          <w:szCs w:val="32"/>
        </w:rPr>
        <w:t>衷心的感谢！</w:t>
      </w:r>
    </w:p>
    <w:p w:rsidR="00F3496D" w:rsidRPr="00457BE1" w:rsidRDefault="00473082" w:rsidP="005944FF">
      <w:pPr>
        <w:pStyle w:val="one-p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寒假已至</w:t>
      </w:r>
      <w:r w:rsidR="00F3496D" w:rsidRPr="00457BE1">
        <w:rPr>
          <w:rFonts w:ascii="仿宋" w:eastAsia="仿宋" w:hAnsi="仿宋" w:cs="仿宋" w:hint="eastAsia"/>
          <w:sz w:val="32"/>
          <w:szCs w:val="32"/>
        </w:rPr>
        <w:t>，为让孩子</w:t>
      </w:r>
      <w:r w:rsidR="00F3496D">
        <w:rPr>
          <w:rFonts w:ascii="仿宋" w:eastAsia="仿宋" w:hAnsi="仿宋" w:cs="仿宋" w:hint="eastAsia"/>
          <w:sz w:val="32"/>
          <w:szCs w:val="32"/>
        </w:rPr>
        <w:t>渡过一个安全、健康、快乐又有意义的假期</w:t>
      </w:r>
      <w:r w:rsidR="00F3496D" w:rsidRPr="00457BE1">
        <w:rPr>
          <w:rFonts w:ascii="仿宋" w:eastAsia="仿宋" w:hAnsi="仿宋" w:cs="仿宋" w:hint="eastAsia"/>
          <w:sz w:val="32"/>
          <w:szCs w:val="32"/>
        </w:rPr>
        <w:t>，</w:t>
      </w:r>
      <w:r w:rsidR="00F3496D" w:rsidRPr="00457BE1">
        <w:rPr>
          <w:rFonts w:ascii="仿宋_GB2312" w:eastAsia="仿宋_GB2312" w:hAnsi="Segoe UI" w:cs="Segoe UI" w:hint="eastAsia"/>
          <w:sz w:val="32"/>
          <w:szCs w:val="32"/>
        </w:rPr>
        <w:t>持续巩固</w:t>
      </w:r>
      <w:r w:rsidR="00F3496D">
        <w:rPr>
          <w:rFonts w:ascii="仿宋_GB2312" w:eastAsia="仿宋_GB2312" w:hAnsi="Segoe UI" w:cs="Segoe UI" w:hint="eastAsia"/>
          <w:sz w:val="32"/>
          <w:szCs w:val="32"/>
        </w:rPr>
        <w:t>“双减”工作成果，切实减轻学生课外培训负担</w:t>
      </w:r>
      <w:r w:rsidR="00F3496D" w:rsidRPr="00457BE1">
        <w:rPr>
          <w:rFonts w:ascii="仿宋_GB2312" w:eastAsia="仿宋_GB2312" w:hAnsi="Segoe UI" w:cs="Segoe UI" w:hint="eastAsia"/>
          <w:sz w:val="32"/>
          <w:szCs w:val="32"/>
        </w:rPr>
        <w:t>，</w:t>
      </w:r>
      <w:r w:rsidR="00F3496D" w:rsidRPr="00457BE1">
        <w:rPr>
          <w:rStyle w:val="a3"/>
          <w:rFonts w:ascii="仿宋_GB2312" w:eastAsia="仿宋_GB2312" w:hAnsi="Segoe UI" w:cs="Segoe UI" w:hint="eastAsia"/>
          <w:b w:val="0"/>
          <w:sz w:val="32"/>
          <w:szCs w:val="32"/>
        </w:rPr>
        <w:t>在此</w:t>
      </w:r>
      <w:r w:rsidR="00F3496D">
        <w:rPr>
          <w:rStyle w:val="a3"/>
          <w:rFonts w:ascii="仿宋_GB2312" w:eastAsia="仿宋_GB2312" w:hAnsi="Segoe UI" w:cs="Segoe UI" w:hint="eastAsia"/>
          <w:b w:val="0"/>
          <w:sz w:val="32"/>
          <w:szCs w:val="32"/>
        </w:rPr>
        <w:t>我们</w:t>
      </w:r>
      <w:r w:rsidR="00F3496D" w:rsidRPr="00457BE1">
        <w:rPr>
          <w:rFonts w:ascii="仿宋_GB2312" w:eastAsia="仿宋_GB2312" w:hAnsi="仿宋" w:hint="eastAsia"/>
          <w:sz w:val="32"/>
          <w:szCs w:val="32"/>
        </w:rPr>
        <w:t>温馨提醒</w:t>
      </w:r>
      <w:r w:rsidR="00F3496D" w:rsidRPr="00457BE1">
        <w:rPr>
          <w:rFonts w:ascii="仿宋_GB2312" w:eastAsia="仿宋_GB2312" w:hAnsi="Segoe UI" w:cs="Segoe UI" w:hint="eastAsia"/>
          <w:sz w:val="32"/>
          <w:szCs w:val="32"/>
        </w:rPr>
        <w:t>：</w:t>
      </w:r>
    </w:p>
    <w:p w:rsidR="00BD08AE" w:rsidRDefault="005944FF" w:rsidP="005944FF">
      <w:pPr>
        <w:pStyle w:val="one-p"/>
        <w:spacing w:before="0" w:beforeAutospacing="0" w:after="0" w:afterAutospacing="0" w:line="600" w:lineRule="exact"/>
        <w:ind w:firstLineChars="250" w:firstLine="602"/>
        <w:rPr>
          <w:rFonts w:ascii="仿宋_GB2312" w:eastAsia="仿宋_GB2312" w:hAnsi="Segoe UI" w:cs="Segoe UI"/>
          <w:sz w:val="32"/>
          <w:szCs w:val="32"/>
        </w:rPr>
      </w:pPr>
      <w:r w:rsidRPr="005944FF">
        <w:rPr>
          <w:rFonts w:hint="eastAsia"/>
          <w:b/>
          <w:bCs/>
        </w:rPr>
        <w:t>一、</w:t>
      </w:r>
      <w:r w:rsidR="00F3496D" w:rsidRPr="005944FF">
        <w:rPr>
          <w:rFonts w:ascii="仿宋_GB2312" w:eastAsia="仿宋_GB2312" w:hAnsi="Segoe UI" w:cs="Segoe UI" w:hint="eastAsia"/>
          <w:b/>
          <w:sz w:val="32"/>
          <w:szCs w:val="32"/>
        </w:rPr>
        <w:t>树立</w:t>
      </w:r>
      <w:r w:rsidR="00F3726F" w:rsidRPr="005944FF">
        <w:rPr>
          <w:rFonts w:ascii="仿宋_GB2312" w:eastAsia="仿宋_GB2312" w:hAnsi="Segoe UI" w:cs="Segoe UI" w:hint="eastAsia"/>
          <w:b/>
          <w:sz w:val="32"/>
          <w:szCs w:val="32"/>
        </w:rPr>
        <w:t>科学</w:t>
      </w:r>
      <w:r w:rsidR="00F3496D" w:rsidRPr="005944FF">
        <w:rPr>
          <w:rFonts w:ascii="仿宋_GB2312" w:eastAsia="仿宋_GB2312" w:hAnsi="Segoe UI" w:cs="Segoe UI" w:hint="eastAsia"/>
          <w:b/>
          <w:sz w:val="32"/>
          <w:szCs w:val="32"/>
        </w:rPr>
        <w:t>教育理念</w:t>
      </w:r>
      <w:r w:rsidR="00FF0CC2" w:rsidRPr="005944FF">
        <w:rPr>
          <w:rFonts w:ascii="仿宋_GB2312" w:eastAsia="仿宋_GB2312" w:hAnsi="Segoe UI" w:cs="Segoe UI" w:hint="eastAsia"/>
          <w:b/>
          <w:sz w:val="32"/>
          <w:szCs w:val="32"/>
        </w:rPr>
        <w:t>。</w:t>
      </w:r>
      <w:r w:rsidR="00BD08AE" w:rsidRPr="00BD08AE">
        <w:rPr>
          <w:rFonts w:ascii="仿宋_GB2312" w:eastAsia="仿宋_GB2312" w:hAnsi="Segoe UI" w:cs="Segoe UI" w:hint="eastAsia"/>
          <w:sz w:val="32"/>
          <w:szCs w:val="32"/>
        </w:rPr>
        <w:t>学生学习的主阵地在校内，主渠道在课堂</w:t>
      </w:r>
      <w:r w:rsidR="00BD08AE">
        <w:rPr>
          <w:rFonts w:ascii="仿宋_GB2312" w:eastAsia="仿宋_GB2312" w:hAnsi="Segoe UI" w:cs="Segoe UI" w:hint="eastAsia"/>
          <w:sz w:val="32"/>
          <w:szCs w:val="32"/>
        </w:rPr>
        <w:t>，</w:t>
      </w:r>
      <w:r w:rsidR="00BD08AE" w:rsidRPr="00BD08AE">
        <w:rPr>
          <w:rFonts w:ascii="仿宋_GB2312" w:eastAsia="仿宋_GB2312" w:hAnsi="Segoe UI" w:cs="Segoe UI" w:hint="eastAsia"/>
          <w:sz w:val="32"/>
          <w:szCs w:val="32"/>
        </w:rPr>
        <w:t>孩子的学业成长，关键是让孩子专注课堂学习，养成独立思考的习惯，提高自主学习的能力</w:t>
      </w:r>
      <w:r w:rsidR="00BD08AE">
        <w:rPr>
          <w:rFonts w:ascii="仿宋_GB2312" w:eastAsia="仿宋_GB2312" w:hAnsi="Segoe UI" w:cs="Segoe UI" w:hint="eastAsia"/>
          <w:sz w:val="32"/>
          <w:szCs w:val="32"/>
        </w:rPr>
        <w:t>。</w:t>
      </w:r>
      <w:r w:rsidR="00BD08AE" w:rsidRPr="00457BE1">
        <w:rPr>
          <w:rFonts w:ascii="仿宋_GB2312" w:eastAsia="仿宋_GB2312" w:hAnsi="Segoe UI" w:cs="Segoe UI" w:hint="eastAsia"/>
          <w:sz w:val="32"/>
          <w:szCs w:val="32"/>
        </w:rPr>
        <w:t>家长要理性看待校外培训的作用，</w:t>
      </w:r>
      <w:r w:rsidR="00BD08AE" w:rsidRPr="00BD08AE">
        <w:rPr>
          <w:rFonts w:ascii="仿宋_GB2312" w:eastAsia="仿宋_GB2312" w:hAnsi="Segoe UI" w:cs="Segoe UI" w:hint="eastAsia"/>
          <w:sz w:val="32"/>
          <w:szCs w:val="32"/>
        </w:rPr>
        <w:t>不盲目攀比、跟风，自觉抵制学科类违规培训活动。如需参加校外非学科</w:t>
      </w:r>
      <w:r w:rsidR="00BD08AE">
        <w:rPr>
          <w:rFonts w:ascii="仿宋_GB2312" w:eastAsia="仿宋_GB2312" w:hAnsi="Segoe UI" w:cs="Segoe UI" w:hint="eastAsia"/>
          <w:sz w:val="32"/>
          <w:szCs w:val="32"/>
        </w:rPr>
        <w:t>类</w:t>
      </w:r>
      <w:r w:rsidR="00BD08AE" w:rsidRPr="00BD08AE">
        <w:rPr>
          <w:rFonts w:ascii="仿宋_GB2312" w:eastAsia="仿宋_GB2312" w:hAnsi="Segoe UI" w:cs="Segoe UI" w:hint="eastAsia"/>
          <w:sz w:val="32"/>
          <w:szCs w:val="32"/>
        </w:rPr>
        <w:t>培训，应以促进孩子素质提升为出发点，选择孩子真正喜欢、感兴趣的项目和内容</w:t>
      </w:r>
      <w:r w:rsidR="00BD08AE">
        <w:rPr>
          <w:rFonts w:ascii="仿宋_GB2312" w:eastAsia="仿宋_GB2312" w:hAnsi="Segoe UI" w:cs="Segoe UI" w:hint="eastAsia"/>
          <w:sz w:val="32"/>
          <w:szCs w:val="32"/>
        </w:rPr>
        <w:t>，</w:t>
      </w:r>
      <w:r w:rsidR="00BD08AE" w:rsidRPr="00457BE1">
        <w:rPr>
          <w:rFonts w:ascii="仿宋_GB2312" w:eastAsia="仿宋_GB2312" w:hAnsi="Segoe UI" w:cs="Segoe UI" w:hint="eastAsia"/>
          <w:sz w:val="32"/>
          <w:szCs w:val="32"/>
        </w:rPr>
        <w:t>鼓励孩子</w:t>
      </w:r>
      <w:r w:rsidR="00BD08AE">
        <w:rPr>
          <w:rFonts w:ascii="仿宋_GB2312" w:eastAsia="仿宋_GB2312" w:hAnsi="Segoe UI" w:cs="Segoe UI" w:hint="eastAsia"/>
          <w:sz w:val="32"/>
          <w:szCs w:val="32"/>
        </w:rPr>
        <w:t>参加丰富多彩</w:t>
      </w:r>
      <w:r w:rsidR="00BD08AE" w:rsidRPr="00457BE1">
        <w:rPr>
          <w:rFonts w:ascii="仿宋_GB2312" w:eastAsia="仿宋_GB2312" w:hAnsi="Segoe UI" w:cs="Segoe UI" w:hint="eastAsia"/>
          <w:sz w:val="32"/>
          <w:szCs w:val="32"/>
        </w:rPr>
        <w:t>的</w:t>
      </w:r>
      <w:r w:rsidR="00BD08AE">
        <w:rPr>
          <w:rFonts w:ascii="仿宋_GB2312" w:eastAsia="仿宋_GB2312" w:hAnsi="Segoe UI" w:cs="Segoe UI" w:hint="eastAsia"/>
          <w:sz w:val="32"/>
          <w:szCs w:val="32"/>
        </w:rPr>
        <w:t>社会实践活动。</w:t>
      </w:r>
    </w:p>
    <w:p w:rsidR="00F3726F" w:rsidRDefault="007D0D5F" w:rsidP="005944FF">
      <w:pPr>
        <w:pStyle w:val="one-p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仿宋_GB2312" w:cs="仿宋_GB2312"/>
          <w:spacing w:val="-5"/>
          <w:sz w:val="32"/>
          <w:szCs w:val="32"/>
        </w:rPr>
      </w:pPr>
      <w:r>
        <w:rPr>
          <w:rStyle w:val="a3"/>
          <w:rFonts w:ascii="仿宋_GB2312" w:eastAsia="仿宋_GB2312" w:hAnsi="Segoe UI" w:cs="Segoe UI" w:hint="eastAsia"/>
          <w:sz w:val="32"/>
          <w:szCs w:val="32"/>
        </w:rPr>
        <w:t>二、</w:t>
      </w:r>
      <w:r w:rsidR="00F3496D" w:rsidRPr="00457BE1">
        <w:rPr>
          <w:rStyle w:val="a3"/>
          <w:rFonts w:ascii="仿宋_GB2312" w:eastAsia="仿宋_GB2312" w:hAnsi="Segoe UI" w:cs="Segoe UI" w:hint="eastAsia"/>
          <w:sz w:val="32"/>
          <w:szCs w:val="32"/>
        </w:rPr>
        <w:t>拒绝</w:t>
      </w:r>
      <w:r w:rsidR="00F3496D">
        <w:rPr>
          <w:rStyle w:val="a3"/>
          <w:rFonts w:ascii="仿宋_GB2312" w:eastAsia="仿宋_GB2312" w:hAnsi="Segoe UI" w:cs="Segoe UI" w:hint="eastAsia"/>
          <w:sz w:val="32"/>
          <w:szCs w:val="32"/>
        </w:rPr>
        <w:t>参加</w:t>
      </w:r>
      <w:r w:rsidR="00F3496D" w:rsidRPr="00457BE1">
        <w:rPr>
          <w:rStyle w:val="a3"/>
          <w:rFonts w:ascii="仿宋_GB2312" w:eastAsia="仿宋_GB2312" w:hAnsi="Segoe UI" w:cs="Segoe UI" w:hint="eastAsia"/>
          <w:sz w:val="32"/>
          <w:szCs w:val="32"/>
        </w:rPr>
        <w:t>学科类培训。</w:t>
      </w:r>
      <w:r w:rsidR="00BD08AE" w:rsidRPr="00BD08AE">
        <w:rPr>
          <w:rFonts w:ascii="仿宋_GB2312" w:eastAsia="仿宋_GB2312" w:hAnsi="Segoe UI" w:cs="Segoe UI" w:hint="eastAsia"/>
          <w:sz w:val="32"/>
          <w:szCs w:val="32"/>
        </w:rPr>
        <w:t>寒假期间，</w:t>
      </w:r>
      <w:r w:rsidR="00BD08AE">
        <w:rPr>
          <w:rFonts w:ascii="仿宋_GB2312" w:eastAsia="仿宋_GB2312" w:hAnsi="Segoe UI" w:cs="Segoe UI" w:hint="eastAsia"/>
          <w:sz w:val="32"/>
          <w:szCs w:val="32"/>
        </w:rPr>
        <w:t>拒绝参加各种</w:t>
      </w:r>
      <w:r w:rsidR="00382369">
        <w:rPr>
          <w:rFonts w:ascii="仿宋_GB2312" w:eastAsia="仿宋_GB2312" w:hAnsi="仿宋_GB2312" w:cs="仿宋_GB2312" w:hint="eastAsia"/>
          <w:spacing w:val="-5"/>
          <w:sz w:val="32"/>
          <w:szCs w:val="32"/>
        </w:rPr>
        <w:t>“教育咨询”“家庭教育</w:t>
      </w:r>
      <w:r w:rsidR="00F3496D" w:rsidRPr="00457BE1">
        <w:rPr>
          <w:rFonts w:ascii="仿宋_GB2312" w:eastAsia="仿宋_GB2312" w:hAnsi="仿宋_GB2312" w:cs="仿宋_GB2312" w:hint="eastAsia"/>
          <w:spacing w:val="-5"/>
          <w:sz w:val="32"/>
          <w:szCs w:val="32"/>
        </w:rPr>
        <w:t>”“</w:t>
      </w:r>
      <w:r w:rsidR="00F3726F">
        <w:rPr>
          <w:rFonts w:ascii="仿宋_GB2312" w:eastAsia="仿宋_GB2312" w:hAnsi="仿宋_GB2312" w:cs="仿宋_GB2312" w:hint="eastAsia"/>
          <w:spacing w:val="-5"/>
          <w:sz w:val="32"/>
          <w:szCs w:val="32"/>
        </w:rPr>
        <w:t>一对一</w:t>
      </w:r>
      <w:r w:rsidR="00382369">
        <w:rPr>
          <w:rFonts w:ascii="仿宋_GB2312" w:eastAsia="仿宋_GB2312" w:hAnsi="仿宋_GB2312" w:cs="仿宋_GB2312" w:hint="eastAsia"/>
          <w:spacing w:val="-5"/>
          <w:sz w:val="32"/>
          <w:szCs w:val="32"/>
        </w:rPr>
        <w:t>、一对多</w:t>
      </w:r>
      <w:r w:rsidR="00F3496D" w:rsidRPr="00457BE1">
        <w:rPr>
          <w:rFonts w:ascii="仿宋_GB2312" w:eastAsia="仿宋_GB2312" w:hAnsi="仿宋_GB2312" w:cs="仿宋_GB2312" w:hint="eastAsia"/>
          <w:spacing w:val="-5"/>
          <w:sz w:val="32"/>
          <w:szCs w:val="32"/>
        </w:rPr>
        <w:t>私教”</w:t>
      </w:r>
      <w:r w:rsidR="00F3726F">
        <w:rPr>
          <w:rFonts w:ascii="仿宋_GB2312" w:eastAsia="仿宋_GB2312" w:hAnsi="仿宋_GB2312" w:cs="仿宋_GB2312" w:hint="eastAsia"/>
          <w:spacing w:val="-5"/>
          <w:sz w:val="32"/>
          <w:szCs w:val="32"/>
        </w:rPr>
        <w:t>“高端家政”</w:t>
      </w:r>
      <w:r w:rsidR="00BD08AE" w:rsidRPr="00BD08AE">
        <w:rPr>
          <w:rFonts w:ascii="仿宋_GB2312" w:eastAsia="仿宋_GB2312" w:hAnsi="仿宋_GB2312" w:cs="仿宋_GB2312" w:hint="eastAsia"/>
          <w:spacing w:val="-5"/>
          <w:sz w:val="32"/>
          <w:szCs w:val="32"/>
        </w:rPr>
        <w:t xml:space="preserve"> “托管写作业”、“衔接班”</w:t>
      </w:r>
      <w:r w:rsidR="00F3496D" w:rsidRPr="00457BE1">
        <w:rPr>
          <w:rFonts w:ascii="仿宋_GB2312" w:eastAsia="仿宋_GB2312" w:hAnsi="仿宋_GB2312" w:cs="仿宋_GB2312" w:hint="eastAsia"/>
          <w:spacing w:val="-5"/>
          <w:sz w:val="32"/>
          <w:szCs w:val="32"/>
        </w:rPr>
        <w:t>等</w:t>
      </w:r>
      <w:r w:rsidR="00BD08AE">
        <w:rPr>
          <w:rFonts w:ascii="仿宋_GB2312" w:eastAsia="仿宋_GB2312" w:hAnsi="仿宋_GB2312" w:cs="仿宋_GB2312" w:hint="eastAsia"/>
          <w:spacing w:val="-5"/>
          <w:sz w:val="32"/>
          <w:szCs w:val="32"/>
        </w:rPr>
        <w:t>隐形变异的违规</w:t>
      </w:r>
      <w:r w:rsidR="00F3496D" w:rsidRPr="00457BE1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学科类培训</w:t>
      </w:r>
      <w:r w:rsidR="00382369">
        <w:rPr>
          <w:rFonts w:ascii="仿宋_GB2312" w:eastAsia="仿宋_GB2312" w:hAnsi="仿宋_GB2312" w:cs="仿宋_GB2312" w:hint="eastAsia"/>
          <w:spacing w:val="-5"/>
          <w:sz w:val="32"/>
          <w:szCs w:val="32"/>
        </w:rPr>
        <w:t>；</w:t>
      </w:r>
      <w:r w:rsidR="00B84207">
        <w:rPr>
          <w:rFonts w:ascii="仿宋_GB2312" w:eastAsia="仿宋_GB2312" w:hAnsi="仿宋_GB2312" w:cs="仿宋_GB2312" w:hint="eastAsia"/>
          <w:spacing w:val="-5"/>
          <w:sz w:val="32"/>
          <w:szCs w:val="32"/>
        </w:rPr>
        <w:t>拒绝参加</w:t>
      </w:r>
      <w:r w:rsidR="00382369" w:rsidRPr="00382369">
        <w:rPr>
          <w:rFonts w:ascii="仿宋_GB2312" w:eastAsia="仿宋_GB2312" w:hAnsi="仿宋_GB2312" w:cs="仿宋_GB2312" w:hint="eastAsia"/>
          <w:spacing w:val="-5"/>
          <w:sz w:val="32"/>
          <w:szCs w:val="32"/>
        </w:rPr>
        <w:t>非学科类培训</w:t>
      </w:r>
      <w:r w:rsidR="00B84207">
        <w:rPr>
          <w:rFonts w:ascii="仿宋_GB2312" w:eastAsia="仿宋_GB2312" w:hAnsi="仿宋_GB2312" w:cs="仿宋_GB2312" w:hint="eastAsia"/>
          <w:spacing w:val="-5"/>
          <w:sz w:val="32"/>
          <w:szCs w:val="32"/>
        </w:rPr>
        <w:t>机构以“素质拓展”“思维训练”等名义超范围组织的学科培训；拒绝参加</w:t>
      </w:r>
      <w:r w:rsidR="00382369" w:rsidRPr="00382369">
        <w:rPr>
          <w:rFonts w:ascii="仿宋_GB2312" w:eastAsia="仿宋_GB2312" w:hAnsi="仿宋_GB2312" w:cs="仿宋_GB2312" w:hint="eastAsia"/>
          <w:spacing w:val="-5"/>
          <w:sz w:val="32"/>
          <w:szCs w:val="32"/>
        </w:rPr>
        <w:t>线上学科</w:t>
      </w:r>
      <w:r w:rsidR="00382369">
        <w:rPr>
          <w:rFonts w:ascii="仿宋_GB2312" w:eastAsia="仿宋_GB2312" w:hAnsi="仿宋_GB2312" w:cs="仿宋_GB2312" w:hint="eastAsia"/>
          <w:spacing w:val="-5"/>
          <w:sz w:val="32"/>
          <w:szCs w:val="32"/>
        </w:rPr>
        <w:t>类</w:t>
      </w:r>
      <w:r w:rsidR="00117B20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培</w:t>
      </w:r>
      <w:r w:rsidR="00382369" w:rsidRPr="00382369">
        <w:rPr>
          <w:rFonts w:ascii="仿宋_GB2312" w:eastAsia="仿宋_GB2312" w:hAnsi="仿宋_GB2312" w:cs="仿宋_GB2312" w:hint="eastAsia"/>
          <w:spacing w:val="-5"/>
          <w:sz w:val="32"/>
          <w:szCs w:val="32"/>
        </w:rPr>
        <w:t>训</w:t>
      </w:r>
      <w:r w:rsidR="00BD08AE">
        <w:rPr>
          <w:rFonts w:ascii="仿宋_GB2312" w:eastAsia="仿宋_GB2312" w:hAnsi="Segoe UI" w:cs="Segoe UI" w:hint="eastAsia"/>
          <w:sz w:val="32"/>
          <w:szCs w:val="32"/>
        </w:rPr>
        <w:t>。</w:t>
      </w:r>
      <w:r w:rsidR="00C21FFB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假期中间，我们将在全区</w:t>
      </w:r>
      <w:r w:rsidR="00F3726F" w:rsidRPr="00F3726F">
        <w:rPr>
          <w:rFonts w:ascii="仿宋_GB2312" w:eastAsia="仿宋_GB2312" w:hAnsi="仿宋_GB2312" w:cs="仿宋_GB2312" w:hint="eastAsia"/>
          <w:spacing w:val="-5"/>
          <w:sz w:val="32"/>
          <w:szCs w:val="32"/>
        </w:rPr>
        <w:t>范围内</w:t>
      </w:r>
      <w:r w:rsidR="00BD08AE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加强常态化巡查，</w:t>
      </w:r>
      <w:r w:rsidR="00BD08AE">
        <w:rPr>
          <w:rFonts w:ascii="仿宋_GB2312" w:eastAsia="仿宋_GB2312" w:hAnsi="仿宋_GB2312" w:cs="仿宋_GB2312" w:hint="eastAsia"/>
          <w:spacing w:val="-5"/>
          <w:sz w:val="32"/>
          <w:szCs w:val="32"/>
        </w:rPr>
        <w:lastRenderedPageBreak/>
        <w:t>对发现存在违规学科类培训行为的机构，</w:t>
      </w:r>
      <w:r w:rsidR="00F3726F" w:rsidRPr="00F3726F">
        <w:rPr>
          <w:rFonts w:ascii="仿宋_GB2312" w:eastAsia="仿宋_GB2312" w:hAnsi="仿宋_GB2312" w:cs="仿宋_GB2312" w:hint="eastAsia"/>
          <w:spacing w:val="-5"/>
          <w:sz w:val="32"/>
          <w:szCs w:val="32"/>
        </w:rPr>
        <w:t>一律关停，并予以处罚。请各位家长不要报名参加任何形式的义务教育阶段学科类培训，以免蒙受不必要的经济损失。</w:t>
      </w:r>
    </w:p>
    <w:p w:rsidR="00382369" w:rsidRDefault="007D0D5F" w:rsidP="005944FF">
      <w:pPr>
        <w:pStyle w:val="one-p"/>
        <w:spacing w:before="0" w:beforeAutospacing="0" w:after="0" w:afterAutospacing="0" w:line="600" w:lineRule="exact"/>
        <w:ind w:firstLineChars="200" w:firstLine="633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-5"/>
          <w:sz w:val="32"/>
          <w:szCs w:val="32"/>
        </w:rPr>
        <w:t>三、</w:t>
      </w:r>
      <w:r w:rsidR="00F3496D" w:rsidRPr="00382369">
        <w:rPr>
          <w:rFonts w:ascii="仿宋_GB2312" w:eastAsia="仿宋_GB2312" w:hAnsi="仿宋_GB2312" w:cs="仿宋_GB2312" w:hint="eastAsia"/>
          <w:b/>
          <w:spacing w:val="-5"/>
          <w:sz w:val="32"/>
          <w:szCs w:val="32"/>
        </w:rPr>
        <w:t>理性选择非学科</w:t>
      </w:r>
      <w:r w:rsidR="00382369">
        <w:rPr>
          <w:rFonts w:ascii="仿宋_GB2312" w:eastAsia="仿宋_GB2312" w:hAnsi="仿宋_GB2312" w:cs="仿宋_GB2312" w:hint="eastAsia"/>
          <w:b/>
          <w:spacing w:val="-5"/>
          <w:sz w:val="32"/>
          <w:szCs w:val="32"/>
        </w:rPr>
        <w:t>类</w:t>
      </w:r>
      <w:r w:rsidR="00F3496D" w:rsidRPr="00382369">
        <w:rPr>
          <w:rFonts w:ascii="仿宋_GB2312" w:eastAsia="仿宋_GB2312" w:hAnsi="仿宋_GB2312" w:cs="仿宋_GB2312" w:hint="eastAsia"/>
          <w:b/>
          <w:spacing w:val="-5"/>
          <w:sz w:val="32"/>
          <w:szCs w:val="32"/>
        </w:rPr>
        <w:t>培训。</w:t>
      </w:r>
      <w:r w:rsidR="00382369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如需参加非学科类培训，请选择</w:t>
      </w:r>
      <w:r w:rsidR="00F3496D" w:rsidRPr="00F3496D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合规的</w:t>
      </w:r>
      <w:r w:rsidR="00A32927">
        <w:rPr>
          <w:rFonts w:ascii="仿宋_GB2312" w:eastAsia="仿宋_GB2312" w:hAnsi="仿宋_GB2312" w:cs="仿宋_GB2312" w:hint="eastAsia"/>
          <w:spacing w:val="-5"/>
          <w:sz w:val="32"/>
          <w:szCs w:val="32"/>
        </w:rPr>
        <w:t>白名单</w:t>
      </w:r>
      <w:r w:rsidR="00F3496D" w:rsidRPr="00F3496D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培训机构，</w:t>
      </w:r>
      <w:r w:rsidR="00382369" w:rsidRPr="00457BE1">
        <w:rPr>
          <w:rFonts w:ascii="仿宋_GB2312" w:eastAsia="仿宋_GB2312" w:hAnsi="Segoe UI" w:cs="Segoe UI" w:hint="eastAsia"/>
          <w:sz w:val="32"/>
          <w:szCs w:val="32"/>
        </w:rPr>
        <w:t>家长</w:t>
      </w:r>
      <w:r w:rsidR="00B31AFF">
        <w:rPr>
          <w:rFonts w:ascii="仿宋_GB2312" w:eastAsia="仿宋_GB2312" w:hAnsi="Segoe UI" w:cs="Segoe UI" w:hint="eastAsia"/>
          <w:sz w:val="32"/>
          <w:szCs w:val="32"/>
        </w:rPr>
        <w:t>要与</w:t>
      </w:r>
      <w:r w:rsidR="00382369" w:rsidRPr="00457BE1">
        <w:rPr>
          <w:rFonts w:ascii="仿宋_GB2312" w:eastAsia="仿宋_GB2312" w:hAnsi="Segoe UI" w:cs="Segoe UI" w:hint="eastAsia"/>
          <w:sz w:val="32"/>
          <w:szCs w:val="32"/>
        </w:rPr>
        <w:t>培训机构签订《中小学生校外培训服务合同（示范文本）》</w:t>
      </w:r>
      <w:r w:rsidR="00CD5BBF">
        <w:rPr>
          <w:rFonts w:ascii="仿宋_GB2312" w:eastAsia="仿宋_GB2312" w:hAnsi="Segoe UI" w:cs="Segoe UI" w:hint="eastAsia"/>
          <w:sz w:val="32"/>
          <w:szCs w:val="32"/>
        </w:rPr>
        <w:t>（见附件）</w:t>
      </w:r>
      <w:r w:rsidR="00382369" w:rsidRPr="00457BE1">
        <w:rPr>
          <w:rFonts w:ascii="仿宋_GB2312" w:eastAsia="仿宋_GB2312" w:hAnsi="Segoe UI" w:cs="Segoe UI" w:hint="eastAsia"/>
          <w:sz w:val="32"/>
          <w:szCs w:val="32"/>
        </w:rPr>
        <w:t>，</w:t>
      </w:r>
      <w:r w:rsidR="005C589C">
        <w:rPr>
          <w:rFonts w:ascii="仿宋_GB2312" w:eastAsia="仿宋_GB2312" w:hAnsi="Segoe UI" w:cs="Segoe UI" w:hint="eastAsia"/>
          <w:sz w:val="32"/>
          <w:szCs w:val="32"/>
        </w:rPr>
        <w:t>务必</w:t>
      </w:r>
      <w:r w:rsidR="00B31AFF" w:rsidRPr="00B31AFF">
        <w:rPr>
          <w:rFonts w:ascii="仿宋_GB2312" w:eastAsia="仿宋_GB2312" w:hAnsi="Segoe UI" w:cs="Segoe UI" w:hint="eastAsia"/>
          <w:sz w:val="32"/>
          <w:szCs w:val="32"/>
        </w:rPr>
        <w:t>通过教育部校外培训家长端APP进行选课缴费</w:t>
      </w:r>
      <w:r w:rsidR="00B31AFF">
        <w:rPr>
          <w:rFonts w:ascii="仿宋_GB2312" w:eastAsia="仿宋_GB2312" w:hAnsi="Segoe UI" w:cs="Segoe UI" w:hint="eastAsia"/>
          <w:sz w:val="32"/>
          <w:szCs w:val="32"/>
        </w:rPr>
        <w:t>，</w:t>
      </w:r>
      <w:r w:rsidR="00802E28">
        <w:rPr>
          <w:rFonts w:ascii="仿宋_GB2312" w:eastAsia="仿宋_GB2312" w:hAnsi="Segoe UI" w:cs="Segoe UI" w:hint="eastAsia"/>
          <w:sz w:val="32"/>
          <w:szCs w:val="32"/>
        </w:rPr>
        <w:t>不得</w:t>
      </w:r>
      <w:r w:rsidR="00382369" w:rsidRPr="00457BE1">
        <w:rPr>
          <w:rFonts w:ascii="仿宋_GB2312" w:eastAsia="仿宋_GB2312" w:hAnsi="Segoe UI" w:cs="Segoe UI" w:hint="eastAsia"/>
          <w:sz w:val="32"/>
          <w:szCs w:val="32"/>
        </w:rPr>
        <w:t>一次性缴纳</w:t>
      </w:r>
      <w:r w:rsidR="00B84207">
        <w:rPr>
          <w:rFonts w:ascii="仿宋_GB2312" w:eastAsia="仿宋_GB2312" w:hAnsi="Segoe UI" w:cs="Segoe UI" w:hint="eastAsia"/>
          <w:sz w:val="32"/>
          <w:szCs w:val="32"/>
        </w:rPr>
        <w:t>时间跨度</w:t>
      </w:r>
      <w:r w:rsidR="00382369" w:rsidRPr="00457BE1">
        <w:rPr>
          <w:rFonts w:ascii="仿宋_GB2312" w:eastAsia="仿宋_GB2312" w:hAnsi="Segoe UI" w:cs="Segoe UI" w:hint="eastAsia"/>
          <w:sz w:val="32"/>
          <w:szCs w:val="32"/>
        </w:rPr>
        <w:t>超过 3个月或60个课时</w:t>
      </w:r>
      <w:r w:rsidR="00B84207">
        <w:rPr>
          <w:rFonts w:ascii="仿宋_GB2312" w:eastAsia="仿宋_GB2312" w:hAnsi="Segoe UI" w:cs="Segoe UI" w:hint="eastAsia"/>
          <w:sz w:val="32"/>
          <w:szCs w:val="32"/>
        </w:rPr>
        <w:t>、金额</w:t>
      </w:r>
      <w:r w:rsidR="00382369" w:rsidRPr="00B31AFF">
        <w:rPr>
          <w:rFonts w:ascii="仿宋_GB2312" w:eastAsia="仿宋_GB2312" w:hAnsi="Segoe UI" w:cs="Segoe UI" w:hint="eastAsia"/>
          <w:sz w:val="32"/>
          <w:szCs w:val="32"/>
        </w:rPr>
        <w:t>超过5000元</w:t>
      </w:r>
      <w:r w:rsidR="00B84207">
        <w:rPr>
          <w:rFonts w:ascii="仿宋_GB2312" w:eastAsia="仿宋_GB2312" w:hAnsi="Segoe UI" w:cs="Segoe UI" w:hint="eastAsia"/>
          <w:sz w:val="32"/>
          <w:szCs w:val="32"/>
        </w:rPr>
        <w:t>的费用</w:t>
      </w:r>
      <w:r w:rsidR="00382369" w:rsidRPr="00457BE1">
        <w:rPr>
          <w:rFonts w:ascii="仿宋_GB2312" w:eastAsia="仿宋_GB2312" w:hAnsi="Segoe UI" w:cs="Segoe UI" w:hint="eastAsia"/>
          <w:sz w:val="32"/>
          <w:szCs w:val="32"/>
        </w:rPr>
        <w:t>。</w:t>
      </w:r>
      <w:r w:rsidR="00382369" w:rsidRPr="00382369">
        <w:rPr>
          <w:rFonts w:ascii="仿宋_GB2312" w:eastAsia="仿宋_GB2312" w:hAnsi="Segoe UI" w:cs="Segoe UI" w:hint="eastAsia"/>
          <w:sz w:val="32"/>
          <w:szCs w:val="32"/>
        </w:rPr>
        <w:t>家长缴费完成后一定要及时索取与机构名称相一致的税务发票</w:t>
      </w:r>
      <w:r w:rsidR="00B31AFF">
        <w:rPr>
          <w:rFonts w:ascii="仿宋_GB2312" w:eastAsia="仿宋_GB2312" w:hAnsi="Segoe UI" w:cs="Segoe UI" w:hint="eastAsia"/>
          <w:sz w:val="32"/>
          <w:szCs w:val="32"/>
        </w:rPr>
        <w:t>，确保自身权益不受损害。</w:t>
      </w:r>
    </w:p>
    <w:p w:rsidR="005944FF" w:rsidRPr="005944FF" w:rsidRDefault="005944FF" w:rsidP="005944FF">
      <w:pPr>
        <w:pStyle w:val="one-p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 w:rsidRPr="005944FF">
        <w:rPr>
          <w:rFonts w:ascii="仿宋_GB2312" w:eastAsia="仿宋_GB2312" w:hAnsi="Segoe UI" w:cs="Segoe UI" w:hint="eastAsia"/>
          <w:sz w:val="32"/>
          <w:szCs w:val="32"/>
        </w:rPr>
        <w:t>此外，提醒家长朋友们做好有关疫情</w:t>
      </w:r>
      <w:hyperlink r:id="rId7" w:tgtFrame="_blank" w:history="1">
        <w:r w:rsidRPr="005944FF">
          <w:rPr>
            <w:rFonts w:ascii="仿宋_GB2312" w:eastAsia="仿宋_GB2312" w:hAnsi="Segoe UI" w:cs="Segoe UI" w:hint="eastAsia"/>
            <w:sz w:val="32"/>
            <w:szCs w:val="32"/>
          </w:rPr>
          <w:t>防控</w:t>
        </w:r>
      </w:hyperlink>
      <w:r w:rsidRPr="005944FF">
        <w:rPr>
          <w:rFonts w:ascii="仿宋_GB2312" w:eastAsia="仿宋_GB2312" w:hAnsi="Segoe UI" w:cs="Segoe UI" w:hint="eastAsia"/>
          <w:sz w:val="32"/>
          <w:szCs w:val="32"/>
        </w:rPr>
        <w:t>工作，教育孩子加强自我防护，戴口罩、勤洗手、不扎堆、不聚集。</w:t>
      </w:r>
    </w:p>
    <w:p w:rsidR="005944FF" w:rsidRDefault="005944FF" w:rsidP="005944FF">
      <w:pPr>
        <w:pStyle w:val="one-p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 w:rsidRPr="005944FF">
        <w:rPr>
          <w:rFonts w:ascii="仿宋_GB2312" w:eastAsia="仿宋_GB2312" w:hAnsi="Segoe UI" w:cs="Segoe UI" w:hint="eastAsia"/>
          <w:sz w:val="32"/>
          <w:szCs w:val="32"/>
        </w:rPr>
        <w:t>值此寒假来临之际，祝全区学生假期快乐!祝家长朋友</w:t>
      </w:r>
      <w:r w:rsidR="00E113B0">
        <w:rPr>
          <w:rFonts w:ascii="仿宋_GB2312" w:eastAsia="仿宋_GB2312" w:hAnsi="Segoe UI" w:cs="Segoe UI" w:hint="eastAsia"/>
          <w:sz w:val="32"/>
          <w:szCs w:val="32"/>
        </w:rPr>
        <w:t>们</w:t>
      </w:r>
      <w:r w:rsidRPr="005944FF">
        <w:rPr>
          <w:rFonts w:ascii="仿宋_GB2312" w:eastAsia="仿宋_GB2312" w:hAnsi="Segoe UI" w:cs="Segoe UI" w:hint="eastAsia"/>
          <w:sz w:val="32"/>
          <w:szCs w:val="32"/>
        </w:rPr>
        <w:t>工作顺利、万事如意!</w:t>
      </w:r>
    </w:p>
    <w:p w:rsidR="00E113B0" w:rsidRDefault="005944FF" w:rsidP="00E113B0">
      <w:pPr>
        <w:pStyle w:val="one-p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 w:hint="eastAsia"/>
          <w:sz w:val="32"/>
          <w:szCs w:val="32"/>
        </w:rPr>
        <w:t>示范区教体</w:t>
      </w:r>
      <w:r w:rsidR="00C21FFB">
        <w:rPr>
          <w:rFonts w:ascii="仿宋_GB2312" w:eastAsia="仿宋_GB2312" w:hAnsi="Segoe UI" w:cs="Segoe UI" w:hint="eastAsia"/>
          <w:sz w:val="32"/>
          <w:szCs w:val="32"/>
        </w:rPr>
        <w:t>局</w:t>
      </w:r>
      <w:r w:rsidR="004503DF">
        <w:rPr>
          <w:rFonts w:ascii="仿宋_GB2312" w:eastAsia="仿宋_GB2312" w:hAnsi="Segoe UI" w:cs="Segoe UI" w:hint="eastAsia"/>
          <w:sz w:val="32"/>
          <w:szCs w:val="32"/>
        </w:rPr>
        <w:t>举报</w:t>
      </w:r>
      <w:r w:rsidRPr="005944FF">
        <w:rPr>
          <w:rFonts w:ascii="仿宋_GB2312" w:eastAsia="仿宋_GB2312" w:hAnsi="Segoe UI" w:cs="Segoe UI" w:hint="eastAsia"/>
          <w:sz w:val="32"/>
          <w:szCs w:val="32"/>
        </w:rPr>
        <w:t xml:space="preserve">电话：0391-6619022  </w:t>
      </w:r>
    </w:p>
    <w:p w:rsidR="00B84207" w:rsidRDefault="00C21FFB" w:rsidP="009532BE">
      <w:pPr>
        <w:pStyle w:val="one-p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 w:hint="eastAsia"/>
          <w:sz w:val="32"/>
          <w:szCs w:val="32"/>
        </w:rPr>
        <w:t>示范区工科委</w:t>
      </w:r>
      <w:r w:rsidR="004503DF">
        <w:rPr>
          <w:rFonts w:ascii="仿宋_GB2312" w:eastAsia="仿宋_GB2312" w:hAnsi="Segoe UI" w:cs="Segoe UI" w:hint="eastAsia"/>
          <w:sz w:val="32"/>
          <w:szCs w:val="32"/>
        </w:rPr>
        <w:t>举报</w:t>
      </w:r>
      <w:r w:rsidR="00B84207">
        <w:rPr>
          <w:rFonts w:ascii="仿宋_GB2312" w:eastAsia="仿宋_GB2312" w:hAnsi="Segoe UI" w:cs="Segoe UI" w:hint="eastAsia"/>
          <w:sz w:val="32"/>
          <w:szCs w:val="32"/>
        </w:rPr>
        <w:t>电话：0391-6633837</w:t>
      </w:r>
    </w:p>
    <w:p w:rsidR="00B84207" w:rsidRDefault="00C21FFB" w:rsidP="009532BE">
      <w:pPr>
        <w:pStyle w:val="one-p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 w:hint="eastAsia"/>
          <w:sz w:val="32"/>
          <w:szCs w:val="32"/>
        </w:rPr>
        <w:t>示范区文广旅局</w:t>
      </w:r>
      <w:r w:rsidR="004503DF">
        <w:rPr>
          <w:rFonts w:ascii="仿宋_GB2312" w:eastAsia="仿宋_GB2312" w:hAnsi="Segoe UI" w:cs="Segoe UI" w:hint="eastAsia"/>
          <w:sz w:val="32"/>
          <w:szCs w:val="32"/>
        </w:rPr>
        <w:t>举报</w:t>
      </w:r>
      <w:r w:rsidR="00B84207">
        <w:rPr>
          <w:rFonts w:ascii="仿宋_GB2312" w:eastAsia="仿宋_GB2312" w:hAnsi="Segoe UI" w:cs="Segoe UI" w:hint="eastAsia"/>
          <w:sz w:val="32"/>
          <w:szCs w:val="32"/>
        </w:rPr>
        <w:t>电话：</w:t>
      </w:r>
      <w:r w:rsidR="00CC321F">
        <w:rPr>
          <w:rFonts w:ascii="仿宋_GB2312" w:eastAsia="仿宋_GB2312" w:hAnsi="Segoe UI" w:cs="Segoe UI" w:hint="eastAsia"/>
          <w:sz w:val="32"/>
          <w:szCs w:val="32"/>
        </w:rPr>
        <w:t>0391-6633619</w:t>
      </w:r>
    </w:p>
    <w:p w:rsidR="00CD5BBF" w:rsidRDefault="00CD5BBF" w:rsidP="009532BE">
      <w:pPr>
        <w:pStyle w:val="one-p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</w:p>
    <w:p w:rsidR="002C24AE" w:rsidRPr="002C24AE" w:rsidRDefault="00CD5BBF" w:rsidP="002C24AE">
      <w:pPr>
        <w:pStyle w:val="one-p"/>
        <w:spacing w:before="0" w:beforeAutospacing="0" w:after="0" w:afterAutospacing="0" w:line="600" w:lineRule="exact"/>
        <w:ind w:leftChars="200" w:left="1400" w:hangingChars="300" w:hanging="96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 w:hint="eastAsia"/>
          <w:sz w:val="32"/>
          <w:szCs w:val="32"/>
        </w:rPr>
        <w:t>附件：</w:t>
      </w:r>
      <w:r w:rsidR="002C24AE" w:rsidRPr="002C24AE">
        <w:rPr>
          <w:rFonts w:ascii="仿宋_GB2312" w:eastAsia="仿宋_GB2312" w:hAnsi="Segoe UI" w:cs="Segoe UI" w:hint="eastAsia"/>
          <w:sz w:val="32"/>
          <w:szCs w:val="32"/>
        </w:rPr>
        <w:t>中小学生校外培训服务合同</w:t>
      </w:r>
      <w:r w:rsidR="002C24AE">
        <w:rPr>
          <w:rFonts w:ascii="仿宋_GB2312" w:eastAsia="仿宋_GB2312" w:hAnsi="Segoe UI" w:cs="Segoe UI" w:hint="eastAsia"/>
          <w:sz w:val="32"/>
          <w:szCs w:val="32"/>
        </w:rPr>
        <w:t>（示范文本）</w:t>
      </w:r>
      <w:r w:rsidR="002C24AE" w:rsidRPr="002C24AE">
        <w:rPr>
          <w:rFonts w:ascii="仿宋_GB2312" w:eastAsia="仿宋_GB2312" w:hAnsi="Segoe UI" w:cs="Segoe UI" w:hint="eastAsia"/>
          <w:sz w:val="32"/>
          <w:szCs w:val="32"/>
        </w:rPr>
        <w:t>（2</w:t>
      </w:r>
      <w:r w:rsidR="002C24AE" w:rsidRPr="002C24AE">
        <w:rPr>
          <w:rFonts w:ascii="仿宋_GB2312" w:eastAsia="仿宋_GB2312" w:hAnsi="Segoe UI" w:cs="Segoe UI"/>
          <w:sz w:val="32"/>
          <w:szCs w:val="32"/>
        </w:rPr>
        <w:t>021</w:t>
      </w:r>
      <w:r w:rsidR="002C24AE" w:rsidRPr="002C24AE">
        <w:rPr>
          <w:rFonts w:ascii="仿宋_GB2312" w:eastAsia="仿宋_GB2312" w:hAnsi="Segoe UI" w:cs="Segoe UI" w:hint="eastAsia"/>
          <w:sz w:val="32"/>
          <w:szCs w:val="32"/>
        </w:rPr>
        <w:t>年修订版）</w:t>
      </w:r>
    </w:p>
    <w:p w:rsidR="00CD5BBF" w:rsidRDefault="00CD5BBF" w:rsidP="009532BE">
      <w:pPr>
        <w:pStyle w:val="one-p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</w:p>
    <w:p w:rsidR="00F3496D" w:rsidRPr="00A06405" w:rsidRDefault="00F3496D" w:rsidP="004503DF">
      <w:pPr>
        <w:pStyle w:val="one-p"/>
        <w:spacing w:before="0" w:beforeAutospacing="0" w:after="0" w:afterAutospacing="0" w:line="480" w:lineRule="exact"/>
        <w:rPr>
          <w:rStyle w:val="a3"/>
          <w:rFonts w:ascii="仿宋_GB2312" w:eastAsia="仿宋_GB2312" w:hAnsi="Segoe UI" w:cs="Segoe UI"/>
          <w:b w:val="0"/>
          <w:bCs w:val="0"/>
          <w:sz w:val="32"/>
          <w:szCs w:val="32"/>
        </w:rPr>
      </w:pPr>
    </w:p>
    <w:p w:rsidR="00504A5E" w:rsidRDefault="00E113B0" w:rsidP="00A06405">
      <w:pPr>
        <w:spacing w:after="0" w:line="60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A06405">
        <w:rPr>
          <w:rFonts w:ascii="仿宋_GB2312" w:eastAsia="仿宋_GB2312" w:hint="eastAsia"/>
          <w:sz w:val="32"/>
          <w:szCs w:val="32"/>
        </w:rPr>
        <w:t>年</w:t>
      </w:r>
      <w:r w:rsidR="00F3496D">
        <w:rPr>
          <w:rFonts w:ascii="仿宋_GB2312" w:eastAsia="仿宋_GB2312" w:hint="eastAsia"/>
          <w:sz w:val="32"/>
          <w:szCs w:val="32"/>
        </w:rPr>
        <w:t>1</w:t>
      </w:r>
      <w:r w:rsidR="00A06405">
        <w:rPr>
          <w:rFonts w:ascii="仿宋_GB2312" w:eastAsia="仿宋_GB2312" w:hint="eastAsia"/>
          <w:sz w:val="32"/>
          <w:szCs w:val="32"/>
        </w:rPr>
        <w:t>月</w:t>
      </w:r>
      <w:r w:rsidR="00F3496D">
        <w:rPr>
          <w:rFonts w:ascii="仿宋_GB2312" w:eastAsia="仿宋_GB2312" w:hint="eastAsia"/>
          <w:sz w:val="32"/>
          <w:szCs w:val="32"/>
        </w:rPr>
        <w:t>9</w:t>
      </w:r>
      <w:r w:rsidR="00A06405">
        <w:rPr>
          <w:rFonts w:ascii="仿宋_GB2312" w:eastAsia="仿宋_GB2312" w:hint="eastAsia"/>
          <w:sz w:val="32"/>
          <w:szCs w:val="32"/>
        </w:rPr>
        <w:t>日</w:t>
      </w:r>
    </w:p>
    <w:sectPr w:rsidR="00504A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FD" w:rsidRDefault="006506FD" w:rsidP="00216C4C">
      <w:pPr>
        <w:spacing w:after="0"/>
      </w:pPr>
      <w:r>
        <w:separator/>
      </w:r>
    </w:p>
  </w:endnote>
  <w:endnote w:type="continuationSeparator" w:id="0">
    <w:p w:rsidR="006506FD" w:rsidRDefault="006506FD" w:rsidP="00216C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FD" w:rsidRDefault="006506FD" w:rsidP="00216C4C">
      <w:pPr>
        <w:spacing w:after="0"/>
      </w:pPr>
      <w:r>
        <w:separator/>
      </w:r>
    </w:p>
  </w:footnote>
  <w:footnote w:type="continuationSeparator" w:id="0">
    <w:p w:rsidR="006506FD" w:rsidRDefault="006506FD" w:rsidP="00216C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F37"/>
    <w:rsid w:val="00023826"/>
    <w:rsid w:val="000330C4"/>
    <w:rsid w:val="00050D17"/>
    <w:rsid w:val="000520CA"/>
    <w:rsid w:val="0005427F"/>
    <w:rsid w:val="00060596"/>
    <w:rsid w:val="000761C1"/>
    <w:rsid w:val="0009406B"/>
    <w:rsid w:val="000A6A32"/>
    <w:rsid w:val="000B4F6F"/>
    <w:rsid w:val="00117B20"/>
    <w:rsid w:val="00143882"/>
    <w:rsid w:val="00162423"/>
    <w:rsid w:val="0018163C"/>
    <w:rsid w:val="001834CC"/>
    <w:rsid w:val="00195FDE"/>
    <w:rsid w:val="001C2FFF"/>
    <w:rsid w:val="001E068C"/>
    <w:rsid w:val="001E22A3"/>
    <w:rsid w:val="001E72B3"/>
    <w:rsid w:val="001E7788"/>
    <w:rsid w:val="001E7EEC"/>
    <w:rsid w:val="00213274"/>
    <w:rsid w:val="00216C4C"/>
    <w:rsid w:val="002305D0"/>
    <w:rsid w:val="00244C4E"/>
    <w:rsid w:val="0024603B"/>
    <w:rsid w:val="0025166C"/>
    <w:rsid w:val="00297F9C"/>
    <w:rsid w:val="002B20B8"/>
    <w:rsid w:val="002C0B80"/>
    <w:rsid w:val="002C24AE"/>
    <w:rsid w:val="002C4C8D"/>
    <w:rsid w:val="002D1A99"/>
    <w:rsid w:val="002D2AAE"/>
    <w:rsid w:val="002D7E01"/>
    <w:rsid w:val="002E7D6D"/>
    <w:rsid w:val="002F252D"/>
    <w:rsid w:val="003037D9"/>
    <w:rsid w:val="00317359"/>
    <w:rsid w:val="00323B43"/>
    <w:rsid w:val="0033701A"/>
    <w:rsid w:val="00361B41"/>
    <w:rsid w:val="00382369"/>
    <w:rsid w:val="00393395"/>
    <w:rsid w:val="003A3B0B"/>
    <w:rsid w:val="003C4D1F"/>
    <w:rsid w:val="003D37D8"/>
    <w:rsid w:val="003E22C7"/>
    <w:rsid w:val="003E792F"/>
    <w:rsid w:val="004209BF"/>
    <w:rsid w:val="00426133"/>
    <w:rsid w:val="004358AB"/>
    <w:rsid w:val="004503DF"/>
    <w:rsid w:val="00455B5E"/>
    <w:rsid w:val="00457BE1"/>
    <w:rsid w:val="00457DBB"/>
    <w:rsid w:val="004629FF"/>
    <w:rsid w:val="00463DAD"/>
    <w:rsid w:val="00465214"/>
    <w:rsid w:val="00473082"/>
    <w:rsid w:val="004830EB"/>
    <w:rsid w:val="00487E3A"/>
    <w:rsid w:val="004D3642"/>
    <w:rsid w:val="004E0E83"/>
    <w:rsid w:val="004E4260"/>
    <w:rsid w:val="005015A5"/>
    <w:rsid w:val="00504A5E"/>
    <w:rsid w:val="00510718"/>
    <w:rsid w:val="0051349F"/>
    <w:rsid w:val="00515E4C"/>
    <w:rsid w:val="005305D5"/>
    <w:rsid w:val="00535026"/>
    <w:rsid w:val="005442D8"/>
    <w:rsid w:val="00550876"/>
    <w:rsid w:val="0055611D"/>
    <w:rsid w:val="005643A9"/>
    <w:rsid w:val="0056448E"/>
    <w:rsid w:val="0058411F"/>
    <w:rsid w:val="005944FF"/>
    <w:rsid w:val="005C589C"/>
    <w:rsid w:val="005C58DF"/>
    <w:rsid w:val="005F5941"/>
    <w:rsid w:val="005F7217"/>
    <w:rsid w:val="00634D4C"/>
    <w:rsid w:val="006506FD"/>
    <w:rsid w:val="006522AB"/>
    <w:rsid w:val="00660364"/>
    <w:rsid w:val="00662F3D"/>
    <w:rsid w:val="006B0408"/>
    <w:rsid w:val="006B12FD"/>
    <w:rsid w:val="006B3C2C"/>
    <w:rsid w:val="006B6B55"/>
    <w:rsid w:val="006F30DC"/>
    <w:rsid w:val="007017A5"/>
    <w:rsid w:val="00750CD2"/>
    <w:rsid w:val="00784CD1"/>
    <w:rsid w:val="007867D9"/>
    <w:rsid w:val="007D0D5F"/>
    <w:rsid w:val="007D49DC"/>
    <w:rsid w:val="007D5679"/>
    <w:rsid w:val="007E5684"/>
    <w:rsid w:val="007F0AC0"/>
    <w:rsid w:val="00802E28"/>
    <w:rsid w:val="00810347"/>
    <w:rsid w:val="00810834"/>
    <w:rsid w:val="00825A6B"/>
    <w:rsid w:val="00834741"/>
    <w:rsid w:val="008537B9"/>
    <w:rsid w:val="00855CB7"/>
    <w:rsid w:val="00865FD2"/>
    <w:rsid w:val="008A2C5A"/>
    <w:rsid w:val="008A3A0C"/>
    <w:rsid w:val="008B1308"/>
    <w:rsid w:val="008B48B8"/>
    <w:rsid w:val="008B7726"/>
    <w:rsid w:val="008B7D15"/>
    <w:rsid w:val="0090339B"/>
    <w:rsid w:val="009135B4"/>
    <w:rsid w:val="009206E0"/>
    <w:rsid w:val="00944A21"/>
    <w:rsid w:val="009532BE"/>
    <w:rsid w:val="00953367"/>
    <w:rsid w:val="00963FAC"/>
    <w:rsid w:val="00990923"/>
    <w:rsid w:val="00991243"/>
    <w:rsid w:val="0099299D"/>
    <w:rsid w:val="009A104C"/>
    <w:rsid w:val="009A695C"/>
    <w:rsid w:val="009A7FC5"/>
    <w:rsid w:val="009C1A8D"/>
    <w:rsid w:val="009C2204"/>
    <w:rsid w:val="009D21D6"/>
    <w:rsid w:val="009E5DEF"/>
    <w:rsid w:val="009E6204"/>
    <w:rsid w:val="009F353A"/>
    <w:rsid w:val="00A0471F"/>
    <w:rsid w:val="00A0472E"/>
    <w:rsid w:val="00A06405"/>
    <w:rsid w:val="00A10B1F"/>
    <w:rsid w:val="00A1236D"/>
    <w:rsid w:val="00A2155B"/>
    <w:rsid w:val="00A32927"/>
    <w:rsid w:val="00A6149B"/>
    <w:rsid w:val="00A63E64"/>
    <w:rsid w:val="00A75BC7"/>
    <w:rsid w:val="00A8625A"/>
    <w:rsid w:val="00AA52F2"/>
    <w:rsid w:val="00AC3CF0"/>
    <w:rsid w:val="00AE2954"/>
    <w:rsid w:val="00AF71E4"/>
    <w:rsid w:val="00B026B5"/>
    <w:rsid w:val="00B02C13"/>
    <w:rsid w:val="00B1365A"/>
    <w:rsid w:val="00B25123"/>
    <w:rsid w:val="00B27884"/>
    <w:rsid w:val="00B31AFF"/>
    <w:rsid w:val="00B80CF3"/>
    <w:rsid w:val="00B84207"/>
    <w:rsid w:val="00B8438C"/>
    <w:rsid w:val="00B84454"/>
    <w:rsid w:val="00B90656"/>
    <w:rsid w:val="00BA4CB0"/>
    <w:rsid w:val="00BD08AE"/>
    <w:rsid w:val="00BE65CD"/>
    <w:rsid w:val="00BF4285"/>
    <w:rsid w:val="00C20C7A"/>
    <w:rsid w:val="00C21FFB"/>
    <w:rsid w:val="00C42F95"/>
    <w:rsid w:val="00C44CFF"/>
    <w:rsid w:val="00C61EAE"/>
    <w:rsid w:val="00C7568E"/>
    <w:rsid w:val="00C85048"/>
    <w:rsid w:val="00CB4022"/>
    <w:rsid w:val="00CC321F"/>
    <w:rsid w:val="00CD5BBF"/>
    <w:rsid w:val="00CD7CFD"/>
    <w:rsid w:val="00CE1476"/>
    <w:rsid w:val="00CE2F27"/>
    <w:rsid w:val="00D01B6E"/>
    <w:rsid w:val="00D31D50"/>
    <w:rsid w:val="00D371E5"/>
    <w:rsid w:val="00D524D6"/>
    <w:rsid w:val="00D555A3"/>
    <w:rsid w:val="00D80FEF"/>
    <w:rsid w:val="00DA4D4B"/>
    <w:rsid w:val="00DA5415"/>
    <w:rsid w:val="00DB0356"/>
    <w:rsid w:val="00DB7857"/>
    <w:rsid w:val="00DC1208"/>
    <w:rsid w:val="00DE2B2C"/>
    <w:rsid w:val="00DF08EE"/>
    <w:rsid w:val="00E07A07"/>
    <w:rsid w:val="00E113B0"/>
    <w:rsid w:val="00E13D06"/>
    <w:rsid w:val="00E21C88"/>
    <w:rsid w:val="00E44390"/>
    <w:rsid w:val="00E55746"/>
    <w:rsid w:val="00E64C19"/>
    <w:rsid w:val="00E748A9"/>
    <w:rsid w:val="00E97301"/>
    <w:rsid w:val="00EA229F"/>
    <w:rsid w:val="00EC52EA"/>
    <w:rsid w:val="00ED326A"/>
    <w:rsid w:val="00ED3700"/>
    <w:rsid w:val="00EF7C63"/>
    <w:rsid w:val="00F07AB9"/>
    <w:rsid w:val="00F24344"/>
    <w:rsid w:val="00F3496D"/>
    <w:rsid w:val="00F3726F"/>
    <w:rsid w:val="00F65F18"/>
    <w:rsid w:val="00F743D3"/>
    <w:rsid w:val="00F938D5"/>
    <w:rsid w:val="00FC2593"/>
    <w:rsid w:val="00FD03A1"/>
    <w:rsid w:val="00FD5EE6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4D364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sid w:val="004D364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16C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6C4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6C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6C4C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7D0D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0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bendibao.com/news/fengko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F0D6FC-97EC-46BD-9F21-0548C978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202</cp:revision>
  <cp:lastPrinted>2023-01-09T07:11:00Z</cp:lastPrinted>
  <dcterms:created xsi:type="dcterms:W3CDTF">2008-09-11T17:20:00Z</dcterms:created>
  <dcterms:modified xsi:type="dcterms:W3CDTF">2023-01-09T23:57:00Z</dcterms:modified>
</cp:coreProperties>
</file>