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济源产城融合示范区教育体育局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关于举办济源示范区射箭教练员、裁判员培训的通知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各中心校、市直学校，射击射箭协会、各射击射箭俱乐部：</w:t>
      </w:r>
    </w:p>
    <w:p>
      <w:pPr>
        <w:pStyle w:val="10"/>
        <w:widowControl/>
        <w:spacing w:line="600" w:lineRule="exact"/>
        <w:ind w:firstLine="64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为推广普及射箭项目，促进射箭运动技术水平整体提升，进一步提高济源射箭裁判员、教练员的执裁执教水平，推动射箭运动高质量发展，特举办济源示范区射箭教练员、裁判员培训。现将有关事宜通知如下：</w:t>
      </w:r>
    </w:p>
    <w:p>
      <w:pPr>
        <w:pStyle w:val="10"/>
        <w:widowControl/>
        <w:spacing w:line="600" w:lineRule="exact"/>
        <w:ind w:firstLine="48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一、培训时间、地点</w:t>
      </w:r>
    </w:p>
    <w:p>
      <w:pPr>
        <w:pStyle w:val="10"/>
        <w:widowControl/>
        <w:spacing w:line="600" w:lineRule="exact"/>
        <w:ind w:firstLine="48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时　间：2021年10月20日至21日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　点：济源实验小学（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东环路与玉川街东延交叉口西北角</w:t>
      </w:r>
      <w:r>
        <w:rPr>
          <w:rFonts w:ascii="宋体" w:hAnsi="宋体" w:cs="宋体"/>
          <w:color w:val="auto"/>
          <w:sz w:val="32"/>
          <w:szCs w:val="32"/>
        </w:rPr>
        <w:t>）</w:t>
      </w:r>
    </w:p>
    <w:p>
      <w:pPr>
        <w:pStyle w:val="10"/>
        <w:widowControl/>
        <w:spacing w:line="600" w:lineRule="exact"/>
        <w:ind w:firstLine="48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二、授课专家</w:t>
      </w:r>
    </w:p>
    <w:p>
      <w:pPr>
        <w:pStyle w:val="10"/>
        <w:widowControl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李有奇：国家复合弓队特聘器材教练、中国科技产业化促进会专家委员、河南省射箭队名誉主教练、国家级运动健将、全国记录保持者</w:t>
      </w:r>
    </w:p>
    <w:p>
      <w:pPr>
        <w:pStyle w:val="10"/>
        <w:widowControl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  飞：国家级射箭裁判、河南省射箭比赛总裁判长，河南省射箭裁判培训讲师</w:t>
      </w:r>
    </w:p>
    <w:p>
      <w:pPr>
        <w:pStyle w:val="10"/>
        <w:widowControl/>
        <w:spacing w:line="600" w:lineRule="exact"/>
        <w:ind w:firstLine="48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三、培训内容：</w:t>
      </w:r>
    </w:p>
    <w:p>
      <w:pPr>
        <w:pStyle w:val="10"/>
        <w:widowControl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（一）社会主义核心价值观宣传教育活动；</w:t>
      </w:r>
    </w:p>
    <w:p>
      <w:pPr>
        <w:pStyle w:val="10"/>
        <w:widowControl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（二）青少年训练理论学习；</w:t>
      </w:r>
    </w:p>
    <w:p>
      <w:pPr>
        <w:pStyle w:val="10"/>
        <w:widowControl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（三）青少年训练实践学习；</w:t>
      </w:r>
    </w:p>
    <w:p>
      <w:pPr>
        <w:pStyle w:val="10"/>
        <w:widowControl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（四）射箭竞赛裁判规则；</w:t>
      </w:r>
    </w:p>
    <w:p>
      <w:pPr>
        <w:pStyle w:val="10"/>
        <w:widowControl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（五）竞赛规则实践学习；</w:t>
      </w:r>
    </w:p>
    <w:p>
      <w:pPr>
        <w:pStyle w:val="10"/>
        <w:widowControl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（六）射箭二级裁判员考试。</w:t>
      </w:r>
    </w:p>
    <w:p>
      <w:pPr>
        <w:pStyle w:val="10"/>
        <w:widowControl/>
        <w:spacing w:line="600" w:lineRule="exact"/>
        <w:ind w:firstLine="48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四、培训要求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（一）各中心校、市直学校选派一名人员参加，从事青少年培训的各社会机构的教练员必须参加。射击射箭协会会员，以及热爱射箭运动的社会人员均可报名参加。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（二）培训期间严格遵守培训班纪律和疫情防控要求。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（三）本次培训将进行二级裁判员考试，考核合格后，将颁发射箭二级裁判员证书，并获10月份河南省青少年射箭锦标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赛的执裁资格。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（四）参训人员自带学习装备，交通自理。培训费、资料费由教体局承担。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（五）培训期间所有学员要注意交通安全、饮食安全、疫情防控安全，做好记录并戴好口罩，保持一米以上距离。经培训取得合格证书者，计入继续教育学时。</w:t>
      </w:r>
    </w:p>
    <w:p>
      <w:pPr>
        <w:pStyle w:val="10"/>
        <w:widowControl/>
        <w:spacing w:line="600" w:lineRule="exact"/>
        <w:ind w:firstLine="48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五、晋升射箭二级裁判员考试要求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（一）政治思想过硬，热爱党的体育事业。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（二）考生年龄：50周岁以下，18周岁以上。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（三）考生有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正式比赛临场裁判工作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经验。</w:t>
      </w:r>
    </w:p>
    <w:p>
      <w:pPr>
        <w:pStyle w:val="10"/>
        <w:widowControl/>
        <w:spacing w:line="600" w:lineRule="exact"/>
        <w:ind w:firstLine="48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六、报名、报到：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（一）2021年10月15日前，以表格的形式将个人信息发送到：</w:t>
      </w:r>
      <w:r>
        <w:fldChar w:fldCharType="begin"/>
      </w:r>
      <w:r>
        <w:instrText xml:space="preserve">HYPERLINK "mailto:jytyjjxk@163.com"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jtjjxk@163.com</w:t>
      </w:r>
      <w: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，报到时交纸质报名表。</w:t>
      </w:r>
    </w:p>
    <w:p>
      <w:pPr>
        <w:pStyle w:val="10"/>
        <w:widowControl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（二）2021年10月20日，8点前报到结束。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报到地址：济源实验小学办公楼四楼会议室</w:t>
      </w:r>
    </w:p>
    <w:p>
      <w:pPr>
        <w:pStyle w:val="10"/>
        <w:widowControl/>
        <w:spacing w:line="600" w:lineRule="exact"/>
        <w:ind w:firstLine="3680" w:firstLineChars="115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0"/>
        <w:widowControl/>
        <w:spacing w:line="600" w:lineRule="exact"/>
        <w:ind w:firstLine="3680" w:firstLineChars="115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0"/>
        <w:widowControl/>
        <w:spacing w:line="60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</w:p>
    <w:p>
      <w:pPr>
        <w:pStyle w:val="10"/>
        <w:widowControl/>
        <w:spacing w:line="60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2021年10月   日　　　</w:t>
      </w:r>
    </w:p>
    <w:p>
      <w:pPr>
        <w:pStyle w:val="10"/>
        <w:widowControl/>
        <w:spacing w:line="600" w:lineRule="exact"/>
        <w:ind w:left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0"/>
        <w:widowControl/>
        <w:spacing w:line="600" w:lineRule="exact"/>
        <w:ind w:left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1115"/>
        </w:tabs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（联系人：冯斌  联系电话：18839015861）</w:t>
      </w:r>
    </w:p>
    <w:p>
      <w:pPr>
        <w:tabs>
          <w:tab w:val="left" w:pos="1115"/>
        </w:tabs>
        <w:jc w:val="left"/>
        <w:rPr>
          <w:rFonts w:ascii="仿宋_GB2312" w:hAnsi="黑体" w:eastAsia="仿宋_GB2312" w:cs="Calibri"/>
          <w:kern w:val="0"/>
          <w:sz w:val="30"/>
          <w:szCs w:val="30"/>
        </w:rPr>
      </w:pPr>
      <w:r>
        <w:rPr>
          <w:rFonts w:hint="eastAsia" w:ascii="仿宋_GB2312" w:hAnsi="黑体" w:eastAsia="仿宋_GB2312" w:cs="Calibri"/>
          <w:kern w:val="0"/>
          <w:sz w:val="30"/>
          <w:szCs w:val="30"/>
        </w:rPr>
        <w:t xml:space="preserve">附件1  </w:t>
      </w:r>
      <w:r>
        <w:rPr>
          <w:rFonts w:hint="eastAsia" w:ascii="仿宋_GB2312" w:hAnsi="方正小标宋简体" w:eastAsia="仿宋_GB2312" w:cs="方正小标宋简体"/>
          <w:sz w:val="30"/>
          <w:szCs w:val="30"/>
        </w:rPr>
        <w:t>2021年济源示范区射箭教练员、裁判员</w:t>
      </w:r>
      <w:r>
        <w:rPr>
          <w:rFonts w:hint="eastAsia" w:ascii="仿宋_GB2312" w:hAnsi="黑体" w:eastAsia="仿宋_GB2312" w:cs="Calibri"/>
          <w:kern w:val="0"/>
          <w:sz w:val="30"/>
          <w:szCs w:val="30"/>
        </w:rPr>
        <w:t>培训日程安排</w:t>
      </w:r>
    </w:p>
    <w:p>
      <w:pPr>
        <w:adjustRightInd w:val="0"/>
        <w:snapToGrid w:val="0"/>
        <w:spacing w:line="240" w:lineRule="atLeast"/>
        <w:ind w:left="15" w:hanging="15" w:hangingChars="5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附件2  </w:t>
      </w:r>
      <w:r>
        <w:rPr>
          <w:rFonts w:hint="eastAsia" w:ascii="仿宋_GB2312" w:hAnsi="方正小标宋简体" w:eastAsia="仿宋_GB2312" w:cs="方正小标宋简体"/>
          <w:sz w:val="30"/>
          <w:szCs w:val="30"/>
        </w:rPr>
        <w:t>2021年济源示范区射箭教练员、裁判员培训报名表</w:t>
      </w:r>
    </w:p>
    <w:p>
      <w:pPr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Calibri"/>
          <w:kern w:val="0"/>
          <w:sz w:val="32"/>
          <w:szCs w:val="32"/>
        </w:rPr>
        <w:t>附件1</w:t>
      </w:r>
    </w:p>
    <w:p>
      <w:pPr>
        <w:tabs>
          <w:tab w:val="left" w:pos="1115"/>
        </w:tabs>
        <w:jc w:val="center"/>
        <w:rPr>
          <w:rFonts w:ascii="方正小标宋简体" w:hAnsi="方正小标宋简体" w:eastAsia="方正小标宋简体" w:cs="Calibri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Calibri"/>
          <w:kern w:val="0"/>
          <w:sz w:val="44"/>
          <w:szCs w:val="36"/>
        </w:rPr>
        <w:t>2021年济源示范区射箭教练员、裁判员</w:t>
      </w:r>
    </w:p>
    <w:p>
      <w:pPr>
        <w:tabs>
          <w:tab w:val="left" w:pos="1115"/>
        </w:tabs>
        <w:jc w:val="center"/>
        <w:rPr>
          <w:rFonts w:ascii="方正小标宋简体" w:hAnsi="方正小标宋简体" w:eastAsia="方正小标宋简体" w:cs="Arial Unicode MS"/>
          <w:sz w:val="44"/>
          <w:szCs w:val="36"/>
        </w:rPr>
      </w:pPr>
      <w:r>
        <w:rPr>
          <w:rFonts w:hint="eastAsia" w:ascii="方正小标宋简体" w:hAnsi="方正小标宋简体" w:eastAsia="方正小标宋简体" w:cs="Calibri"/>
          <w:kern w:val="0"/>
          <w:sz w:val="44"/>
          <w:szCs w:val="36"/>
        </w:rPr>
        <w:t>培训</w:t>
      </w:r>
      <w:r>
        <w:rPr>
          <w:rFonts w:hint="eastAsia" w:ascii="方正小标宋简体" w:hAnsi="方正小标宋简体" w:eastAsia="方正小标宋简体" w:cs="宋体"/>
          <w:sz w:val="44"/>
          <w:szCs w:val="36"/>
          <w:lang w:val="zh-TW"/>
        </w:rPr>
        <w:t>日程安排</w:t>
      </w:r>
    </w:p>
    <w:tbl>
      <w:tblPr>
        <w:tblW w:w="865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521"/>
        <w:gridCol w:w="2546"/>
        <w:gridCol w:w="1028"/>
        <w:gridCol w:w="2230"/>
      </w:tblGrid>
      <w:tr>
        <w:trPr>
          <w:trHeight w:val="696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/>
              </w:rPr>
              <w:t>日期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 w:eastAsia="zh-TW"/>
              </w:rPr>
              <w:t>时间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/>
              </w:rPr>
              <w:t>培训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 w:eastAsia="zh-TW"/>
              </w:rPr>
              <w:t>内容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/>
              </w:rPr>
              <w:t>主讲人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 w:eastAsia="zh-TW"/>
              </w:rPr>
              <w:t>地点</w:t>
            </w:r>
          </w:p>
        </w:tc>
      </w:tr>
      <w:tr>
        <w:trPr>
          <w:trHeight w:val="930" w:hRule="exact"/>
          <w:jc w:val="center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日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u w:val="none" w:color="000000"/>
              </w:rPr>
              <w:t>08:20-08:50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社会主义核心价值观宣传教育暨开班仪式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val="zh-TW"/>
              </w:rPr>
              <w:t>刘</w:t>
            </w:r>
            <w:r>
              <w:rPr>
                <w:rFonts w:hint="eastAsia" w:ascii="宋体" w:hAnsi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kern w:val="0"/>
                <w:sz w:val="24"/>
                <w:lang w:val="zh-TW"/>
              </w:rPr>
              <w:t>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09:00-11:30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青少年训练理论学习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李有奇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青少年训练实践学习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李有奇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ascii="宋体" w:hAnsi="宋体" w:cs="Times New Roman"/>
                <w:kern w:val="0"/>
                <w:sz w:val="24"/>
              </w:rPr>
              <w:t>济源射箭训练基地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日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09:00</w:t>
            </w:r>
            <w:r>
              <w:rPr>
                <w:rFonts w:hint="eastAsia" w:ascii="宋体" w:hAnsi="宋体" w:cs="宋体"/>
                <w:kern w:val="0"/>
                <w:sz w:val="24"/>
              </w:rPr>
              <w:t>-11:30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射箭竞赛裁判规则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崔  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竞赛规则实践学习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崔  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ascii="宋体" w:hAnsi="宋体" w:cs="Times New Roman"/>
                <w:kern w:val="0"/>
                <w:sz w:val="24"/>
              </w:rPr>
              <w:t>济源射箭训练基地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二级裁判员考试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颁发结业证书、离会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</w:tbl>
    <w:p/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济源示范区射箭教练员、裁判员培训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表</w:t>
      </w:r>
    </w:p>
    <w:tbl>
      <w:tblPr>
        <w:tblpPr w:leftFromText="180" w:rightFromText="180" w:vertAnchor="text" w:horzAnchor="page" w:tblpX="1805" w:tblpY="183"/>
        <w:tblOverlap w:val="never"/>
        <w:tblW w:w="85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84"/>
        <w:gridCol w:w="684"/>
        <w:gridCol w:w="882"/>
        <w:gridCol w:w="820"/>
        <w:gridCol w:w="246"/>
        <w:gridCol w:w="2450"/>
      </w:tblGrid>
      <w:tr>
        <w:trPr>
          <w:cantSplit/>
          <w:trHeight w:val="737" w:hRule="exact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姓　名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性　别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近期免冠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照片</w:t>
            </w:r>
          </w:p>
        </w:tc>
      </w:tr>
      <w:tr>
        <w:trPr>
          <w:cantSplit/>
          <w:trHeight w:val="737" w:hRule="exact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民　族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737" w:hRule="exact"/>
        </w:trPr>
        <w:tc>
          <w:tcPr>
            <w:tcW w:w="14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461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737" w:hRule="exac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身份证号</w:t>
            </w:r>
          </w:p>
        </w:tc>
        <w:tc>
          <w:tcPr>
            <w:tcW w:w="4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4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737" w:hRule="exact"/>
        </w:trPr>
        <w:tc>
          <w:tcPr>
            <w:tcW w:w="14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工作单位</w:t>
            </w:r>
          </w:p>
        </w:tc>
        <w:tc>
          <w:tcPr>
            <w:tcW w:w="706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737" w:hRule="exact"/>
        </w:trPr>
        <w:tc>
          <w:tcPr>
            <w:tcW w:w="14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通讯地址</w:t>
            </w:r>
          </w:p>
        </w:tc>
        <w:tc>
          <w:tcPr>
            <w:tcW w:w="706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737" w:hRule="exact"/>
        </w:trPr>
        <w:tc>
          <w:tcPr>
            <w:tcW w:w="14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电子信箱</w:t>
            </w:r>
          </w:p>
        </w:tc>
        <w:tc>
          <w:tcPr>
            <w:tcW w:w="269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737" w:hRule="exact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是否有运动员经历</w:t>
            </w:r>
          </w:p>
        </w:tc>
        <w:tc>
          <w:tcPr>
            <w:tcW w:w="2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300" w:firstLineChars="100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300" w:firstLineChars="1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级　别</w:t>
            </w:r>
          </w:p>
        </w:tc>
        <w:tc>
          <w:tcPr>
            <w:tcW w:w="2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300" w:firstLineChars="100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737" w:hRule="exact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是否有裁判员经历</w:t>
            </w:r>
          </w:p>
        </w:tc>
        <w:tc>
          <w:tcPr>
            <w:tcW w:w="2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300" w:firstLineChars="100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300" w:firstLineChars="1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级　别</w:t>
            </w:r>
          </w:p>
        </w:tc>
        <w:tc>
          <w:tcPr>
            <w:tcW w:w="2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300" w:firstLineChars="100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rPr>
          <w:cantSplit/>
          <w:trHeight w:val="4720" w:hRule="exact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备　　注</w:t>
            </w:r>
          </w:p>
        </w:tc>
        <w:tc>
          <w:tcPr>
            <w:tcW w:w="70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疫情防控承诺书</w:t>
            </w:r>
          </w:p>
          <w:p>
            <w:pPr>
              <w:adjustRightInd w:val="0"/>
              <w:spacing w:line="440" w:lineRule="exact"/>
              <w:ind w:firstLine="450" w:firstLineChars="150"/>
              <w:jc w:val="lef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为配合新型冠状病毒肺炎疫情防控工作，本人现做出如下承诺：1.本人14天内无境外出行、居住记录（包含香港、澳门、台湾等地区）；2.本人14天内未到过疫情高发地区，体温正常。本人承诺以上内容属实、如有隐瞒、谎报旅居史和个人情况，本人愿承担一切法律责任及相应后果。</w:t>
            </w:r>
          </w:p>
          <w:p>
            <w:pPr>
              <w:adjustRightInd w:val="0"/>
              <w:spacing w:line="440" w:lineRule="exact"/>
              <w:ind w:right="600" w:firstLine="3300" w:firstLineChars="1100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pacing w:line="440" w:lineRule="exact"/>
              <w:ind w:right="600" w:firstLine="3300" w:firstLineChars="11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 xml:space="preserve">承诺人：        </w:t>
            </w:r>
          </w:p>
          <w:p>
            <w:pPr>
              <w:adjustRightInd w:val="0"/>
              <w:spacing w:line="320" w:lineRule="exact"/>
              <w:ind w:right="601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 xml:space="preserve">                       </w:t>
            </w:r>
          </w:p>
          <w:p>
            <w:pPr>
              <w:adjustRightInd w:val="0"/>
              <w:spacing w:line="320" w:lineRule="exact"/>
              <w:ind w:right="601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 xml:space="preserve">                           年    月   日 </w:t>
            </w:r>
          </w:p>
        </w:tc>
      </w:tr>
    </w:tbl>
    <w:p>
      <w:pPr>
        <w:spacing w:line="400" w:lineRule="exact"/>
      </w:pPr>
    </w:p>
    <w:sectPr>
      <w:pgSz w:w="11906" w:h="16838"/>
      <w:pgMar w:top="1383" w:right="1800" w:bottom="1383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黑体"/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黑体"/>
      <w:kern w:val="2"/>
      <w:sz w:val="18"/>
      <w:szCs w:val="18"/>
    </w:rPr>
  </w:style>
  <w:style w:type="character" w:styleId="7">
    <w:name w:val="FollowedHyperlink"/>
    <w:basedOn w:val="4"/>
    <w:rPr>
      <w:color w:val="333333"/>
      <w:u w:val="none"/>
    </w:rPr>
  </w:style>
  <w:style w:type="character" w:styleId="8">
    <w:name w:val="Emphasis"/>
    <w:basedOn w:val="4"/>
    <w:rPr/>
  </w:style>
  <w:style w:type="character" w:styleId="9">
    <w:name w:val="Hyperlink"/>
    <w:basedOn w:val="4"/>
    <w:rPr>
      <w:color w:val="333333"/>
      <w:u w:val="none"/>
    </w:rPr>
  </w:style>
  <w:style w:type="paragraph" w:customStyle="1" w:styleId="10">
    <w:name w:val="普通(网站)1"/>
    <w:basedOn w:val="1"/>
    <w:pPr>
      <w:jc w:val="left"/>
    </w:pPr>
    <w:rPr>
      <w:rFonts w:cs="Times New Roman"/>
      <w:color w:val="2B2B2B"/>
      <w:kern w:val="0"/>
      <w:sz w:val="24"/>
    </w:rPr>
  </w:style>
  <w:style w:type="character" w:customStyle="1" w:styleId="11">
    <w:name w:val="HTML 定义1"/>
    <w:basedOn w:val="4"/>
    <w:rPr/>
  </w:style>
  <w:style w:type="character" w:customStyle="1" w:styleId="12">
    <w:name w:val="HTML 缩写1"/>
    <w:basedOn w:val="4"/>
    <w:rPr/>
  </w:style>
  <w:style w:type="character" w:customStyle="1" w:styleId="13">
    <w:name w:val="HTML 变量1"/>
    <w:basedOn w:val="4"/>
    <w:rPr/>
  </w:style>
  <w:style w:type="character" w:customStyle="1" w:styleId="14">
    <w:name w:val="HTML 代码1"/>
    <w:basedOn w:val="4"/>
    <w:rPr>
      <w:rFonts w:ascii="Courier New" w:hAnsi="Courier New"/>
      <w:sz w:val="20"/>
    </w:rPr>
  </w:style>
  <w:style w:type="character" w:customStyle="1" w:styleId="15">
    <w:name w:val="HTML 引文1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1492</Characters>
  <Lines>12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2021-05-29T17:27:00Z</dcterms:created>
  <dc:creator>Administrator</dc:creator>
  <cp:lastPrinted>2021-10-11T08:30:26Z</cp:lastPrinted>
  <dcterms:modified xsi:type="dcterms:W3CDTF">2021-10-11T08:32:28Z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