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黑体" w:cs="黑体"/>
          <w:sz w:val="32"/>
          <w:szCs w:val="32"/>
        </w:rPr>
      </w:pPr>
      <w:r>
        <w:rPr>
          <w:rFonts w:hint="eastAsia" w:ascii="宋体" w:hAnsi="宋体" w:eastAsia="黑体" w:cs="黑体"/>
          <w:sz w:val="32"/>
          <w:szCs w:val="32"/>
        </w:rPr>
        <w:t>附件1</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方正小标宋简体" w:cs="方正小标宋简体"/>
          <w:b w:val="0"/>
          <w:bCs w:val="0"/>
          <w:sz w:val="44"/>
          <w:szCs w:val="44"/>
          <w:lang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方正小标宋简体" w:cs="方正小标宋简体"/>
          <w:b w:val="0"/>
          <w:bCs w:val="0"/>
          <w:sz w:val="44"/>
          <w:szCs w:val="44"/>
          <w:lang w:eastAsia="zh-CN"/>
        </w:rPr>
      </w:pPr>
      <w:r>
        <w:rPr>
          <w:rFonts w:hint="eastAsia" w:ascii="宋体" w:hAnsi="宋体" w:eastAsia="方正小标宋简体" w:cs="方正小标宋简体"/>
          <w:b w:val="0"/>
          <w:bCs w:val="0"/>
          <w:sz w:val="44"/>
          <w:szCs w:val="44"/>
          <w:lang w:eastAsia="zh-CN"/>
        </w:rPr>
        <w:t>宪法晨读内容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本宪法以法律的形式确认了中国各族人民奋斗的成果，规定了国家的根本制度和根本任务，是国家的根本法，具有最高的法律效力。全国各族人民、一切国家机关和武装力量、各政党和各社会团体、各企业事业组织，都必须以宪法为根本的活动准则，并且负有维护宪法尊严、保证宪法实施的职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第一条中华人民共和国是工人阶级领导的、以工农联盟为基础的人民民主专政的社会主义国家。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社会主义制度是中华人民共和国的根本制度。中国共产党领导是中国特色社会主义最本质的特征。禁止任何组织或者个人破坏社会主义制度。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第二条中华人民共和国的一切权力属于人民。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人民行使国家权力的机关是全国人民代表大会和地方各级人民代表大会。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人民依照法律规定，通过各种途径和形式，管理国家事务，管理经济和文化事业，管理社会事务。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第五条中华人民共和国实行依法治国，建设社会主义法治国家。国家维护社会主义法制的统一和尊严。一切法律、行政法规和地方性法规都不得同宪法相抵触。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一切国家机关和武装力量、各政党和各社会团体、各企业事业组织都必须遵守宪法和法律。一切违反宪法和法律的行为，必须予以追究。任何组织或者个人都不得有超越宪法和法律的特权。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第三十三条 凡具有中华人民共和国国籍的人都是中华人民共和国公民。中华人民共和国公民在法律面前一律平等。国家尊重和保障人权。任何公民享有宪法和法律规定的权利，同时必须履行宪法和法律规定的义务。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第四十六条中华人民共和国公民有受教育的权利和义务。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国家培养青年、少年、儿童在品德、智力、体质等方面全面发展。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第五十一条中华人民共和国公民在行使自由和权利的时候，不得损害国家的、社会的、集体的利益和其他公民的合法的自由和权利。</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第五十二条中华人民共和国公民有维护国家统一和全国各民族团结的义务。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pPr>
      <w:r>
        <w:rPr>
          <w:rFonts w:hint="eastAsia" w:ascii="宋体" w:hAnsi="宋体" w:eastAsia="仿宋_GB2312" w:cs="仿宋_GB2312"/>
          <w:spacing w:val="0"/>
          <w:sz w:val="32"/>
          <w:szCs w:val="32"/>
        </w:rPr>
        <w:t>第五十三条中华人民共和国公民必须遵守宪法和法律，保守国家秘密，爱护公共财产，遵守劳动纪律，遵守公共秩序，尊重社会公德。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spacing w:val="0"/>
          <w:sz w:val="32"/>
          <w:szCs w:val="32"/>
        </w:rPr>
        <w:sectPr>
          <w:headerReference r:id="rId5" w:type="default"/>
          <w:footerReference r:id="rId6" w:type="default"/>
          <w:pgSz w:w="11922" w:h="16849"/>
          <w:pgMar w:top="2154" w:right="1531" w:bottom="1928" w:left="1531" w:header="0" w:footer="1417" w:gutter="0"/>
          <w:pgNumType w:fmt="decimal"/>
          <w:cols w:space="0" w:num="1"/>
          <w:rtlGutter w:val="0"/>
          <w:docGrid w:linePitch="579" w:charSpace="0"/>
        </w:sectPr>
      </w:pPr>
      <w:r>
        <w:rPr>
          <w:rFonts w:hint="eastAsia" w:ascii="宋体" w:hAnsi="宋体" w:eastAsia="仿宋_GB2312" w:cs="仿宋_GB2312"/>
          <w:spacing w:val="0"/>
          <w:sz w:val="32"/>
          <w:szCs w:val="32"/>
        </w:rPr>
        <w:t>第五十四条中华人民共和国公民有维护祖国的安全、荣誉和利益的义务，不得有危害祖国的安全、荣誉和利益的行为。</w:t>
      </w:r>
    </w:p>
    <w:p>
      <w:pPr>
        <w:pStyle w:val="2"/>
        <w:ind w:left="0" w:leftChars="0" w:firstLine="0" w:firstLineChars="0"/>
        <w:rPr>
          <w:rFonts w:hint="eastAsia" w:ascii="黑体" w:hAnsi="黑体" w:eastAsia="黑体" w:cs="黑体"/>
          <w:lang w:val="en-US" w:eastAsia="zh-CN"/>
        </w:rPr>
      </w:pPr>
      <w:r>
        <w:rPr>
          <w:rFonts w:hint="eastAsia" w:ascii="黑体" w:hAnsi="黑体" w:eastAsia="黑体" w:cs="黑体"/>
          <w:lang w:val="en-US" w:eastAsia="zh-CN"/>
        </w:rPr>
        <w:t>附件2</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方正小标宋简体" w:cs="方正小标宋简体"/>
          <w:b w:val="0"/>
          <w:bCs w:val="0"/>
          <w:sz w:val="44"/>
          <w:szCs w:val="44"/>
          <w:lang w:val="en-US" w:eastAsia="zh-CN"/>
        </w:rPr>
      </w:pPr>
      <w:r>
        <w:rPr>
          <w:rFonts w:hint="eastAsia" w:ascii="宋体" w:hAnsi="宋体" w:eastAsia="方正小标宋简体" w:cs="方正小标宋简体"/>
          <w:b w:val="0"/>
          <w:bCs w:val="0"/>
          <w:sz w:val="44"/>
          <w:szCs w:val="44"/>
          <w:lang w:eastAsia="zh-CN"/>
        </w:rPr>
        <w:t>“宪法晨读”、宪法卫士活动统计表</w:t>
      </w:r>
    </w:p>
    <w:p>
      <w:pPr>
        <w:pStyle w:val="2"/>
        <w:ind w:left="0" w:leftChars="0" w:firstLine="0" w:firstLineChars="0"/>
        <w:rPr>
          <w:rFonts w:hint="default"/>
          <w:lang w:val="en-US" w:eastAsia="zh-CN"/>
        </w:rPr>
      </w:pPr>
    </w:p>
    <w:tbl>
      <w:tblPr>
        <w:tblStyle w:val="12"/>
        <w:tblW w:w="13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2997"/>
        <w:gridCol w:w="2985"/>
        <w:gridCol w:w="2580"/>
        <w:gridCol w:w="3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9" w:hRule="atLeast"/>
          <w:jc w:val="center"/>
        </w:trPr>
        <w:tc>
          <w:tcPr>
            <w:tcW w:w="1953" w:type="dxa"/>
            <w:vAlign w:val="center"/>
          </w:tcPr>
          <w:p>
            <w:pPr>
              <w:keepNext w:val="0"/>
              <w:keepLines w:val="0"/>
              <w:pageBreakBefore w:val="0"/>
              <w:widowControl w:val="0"/>
              <w:kinsoku/>
              <w:wordWrap/>
              <w:overflowPunct/>
              <w:topLinePunct w:val="0"/>
              <w:autoSpaceDE/>
              <w:autoSpaceDN/>
              <w:bidi w:val="0"/>
              <w:adjustRightInd/>
              <w:snapToGrid/>
              <w:ind w:firstLine="268" w:firstLineChars="100"/>
              <w:jc w:val="center"/>
              <w:textAlignment w:val="auto"/>
              <w:rPr>
                <w:rFonts w:hint="eastAsia" w:ascii="黑体" w:hAnsi="黑体" w:eastAsia="黑体" w:cs="黑体"/>
                <w:sz w:val="44"/>
                <w:szCs w:val="44"/>
                <w:vertAlign w:val="baseline"/>
                <w:lang w:val="en-US" w:eastAsia="zh-CN"/>
              </w:rPr>
            </w:pPr>
            <w:r>
              <w:rPr>
                <w:rFonts w:hint="eastAsia" w:ascii="黑体" w:hAnsi="黑体" w:eastAsia="黑体" w:cs="黑体"/>
                <w:sz w:val="28"/>
                <w:szCs w:val="28"/>
                <w:vertAlign w:val="baseline"/>
                <w:lang w:val="en-US" w:eastAsia="zh-CN"/>
              </w:rPr>
              <w:t>单   位</w:t>
            </w:r>
          </w:p>
        </w:tc>
        <w:tc>
          <w:tcPr>
            <w:tcW w:w="299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44"/>
                <w:szCs w:val="44"/>
                <w:vertAlign w:val="baseline"/>
                <w:lang w:val="en-US" w:eastAsia="zh-CN"/>
              </w:rPr>
            </w:pPr>
            <w:r>
              <w:rPr>
                <w:rFonts w:hint="eastAsia" w:ascii="黑体" w:hAnsi="黑体" w:eastAsia="黑体" w:cs="黑体"/>
                <w:sz w:val="28"/>
                <w:szCs w:val="28"/>
                <w:vertAlign w:val="baseline"/>
                <w:lang w:val="en-US" w:eastAsia="zh-CN"/>
              </w:rPr>
              <w:t>宪法晨读参与学生数</w:t>
            </w:r>
          </w:p>
        </w:tc>
        <w:tc>
          <w:tcPr>
            <w:tcW w:w="298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44"/>
                <w:szCs w:val="44"/>
                <w:vertAlign w:val="baseline"/>
                <w:lang w:val="en-US" w:eastAsia="zh-CN"/>
              </w:rPr>
            </w:pPr>
            <w:r>
              <w:rPr>
                <w:rFonts w:hint="eastAsia" w:ascii="黑体" w:hAnsi="黑体" w:eastAsia="黑体" w:cs="黑体"/>
                <w:sz w:val="28"/>
                <w:szCs w:val="28"/>
                <w:vertAlign w:val="baseline"/>
                <w:lang w:val="en-US" w:eastAsia="zh-CN"/>
              </w:rPr>
              <w:t>宪法卫士参与学生数</w:t>
            </w:r>
          </w:p>
        </w:tc>
        <w:tc>
          <w:tcPr>
            <w:tcW w:w="258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44"/>
                <w:szCs w:val="44"/>
                <w:vertAlign w:val="baseline"/>
                <w:lang w:val="en-US" w:eastAsia="zh-CN"/>
              </w:rPr>
            </w:pPr>
            <w:r>
              <w:rPr>
                <w:rFonts w:hint="eastAsia" w:ascii="黑体" w:hAnsi="黑体" w:eastAsia="黑体" w:cs="黑体"/>
                <w:sz w:val="28"/>
                <w:szCs w:val="28"/>
                <w:vertAlign w:val="baseline"/>
                <w:lang w:val="en-US" w:eastAsia="zh-CN"/>
              </w:rPr>
              <w:t>主要做法</w:t>
            </w:r>
          </w:p>
        </w:tc>
        <w:tc>
          <w:tcPr>
            <w:tcW w:w="306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44"/>
                <w:szCs w:val="44"/>
                <w:vertAlign w:val="baseline"/>
                <w:lang w:val="en-US" w:eastAsia="zh-CN"/>
              </w:rPr>
            </w:pPr>
            <w:r>
              <w:rPr>
                <w:rFonts w:hint="eastAsia" w:ascii="黑体" w:hAnsi="黑体" w:eastAsia="黑体" w:cs="黑体"/>
                <w:sz w:val="28"/>
                <w:szCs w:val="28"/>
                <w:vertAlign w:val="baseline"/>
                <w:lang w:val="en-US" w:eastAsia="zh-CN"/>
              </w:rPr>
              <w:t>典型经验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9" w:hRule="atLeast"/>
          <w:jc w:val="center"/>
        </w:trPr>
        <w:tc>
          <w:tcPr>
            <w:tcW w:w="195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微软简标宋" w:hAnsi="微软简标宋" w:eastAsia="微软简标宋" w:cs="微软简标宋"/>
                <w:sz w:val="44"/>
                <w:szCs w:val="44"/>
                <w:vertAlign w:val="baseline"/>
                <w:lang w:val="en-US" w:eastAsia="zh-CN"/>
              </w:rPr>
            </w:pPr>
            <w:r>
              <w:rPr>
                <w:sz w:val="44"/>
              </w:rPr>
              <mc:AlternateContent>
                <mc:Choice Requires="wps">
                  <w:drawing>
                    <wp:anchor distT="0" distB="0" distL="114300" distR="114300" simplePos="0" relativeHeight="251661312" behindDoc="1" locked="0" layoutInCell="1" allowOverlap="1">
                      <wp:simplePos x="0" y="0"/>
                      <wp:positionH relativeFrom="column">
                        <wp:posOffset>-484505</wp:posOffset>
                      </wp:positionH>
                      <wp:positionV relativeFrom="page">
                        <wp:posOffset>2903855</wp:posOffset>
                      </wp:positionV>
                      <wp:extent cx="492125" cy="920115"/>
                      <wp:effectExtent l="0" t="0" r="3175" b="13335"/>
                      <wp:wrapNone/>
                      <wp:docPr id="5" name="文本框 5"/>
                      <wp:cNvGraphicFramePr/>
                      <a:graphic xmlns:a="http://schemas.openxmlformats.org/drawingml/2006/main">
                        <a:graphicData uri="http://schemas.microsoft.com/office/word/2010/wordprocessingShape">
                          <wps:wsp>
                            <wps:cNvSpPr txBox="1"/>
                            <wps:spPr>
                              <a:xfrm>
                                <a:off x="623570" y="5895975"/>
                                <a:ext cx="492125" cy="9201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7 </w:t>
                                  </w:r>
                                  <w:r>
                                    <w:rPr>
                                      <w:rFonts w:hint="eastAsia" w:ascii="宋体" w:hAnsi="宋体" w:eastAsia="宋体" w:cs="宋体"/>
                                      <w:sz w:val="28"/>
                                      <w:szCs w:val="28"/>
                                      <w:lang w:eastAsia="zh-CN"/>
                                    </w:rPr>
                                    <w:t>—</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15pt;margin-top:228.65pt;height:72.45pt;width:38.75pt;mso-position-vertical-relative:page;z-index:-251655168;mso-width-relative:page;mso-height-relative:page;" fillcolor="#FFFFFF [3201]" filled="t" stroked="f" coordsize="21600,21600" o:gfxdata="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">
                      <v:fill on="t" focussize="0,0"/>
                      <v:stroke on="f" weight="0.5pt"/>
                      <v:imagedata o:title=""/>
                      <o:lock v:ext="edit" aspectratio="f"/>
                      <v:textbox style="layout-flow:vertical-ideographic;">
                        <w:txbxContent>
                          <w:p>
                            <w:pPr>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7 </w:t>
                            </w:r>
                            <w:r>
                              <w:rPr>
                                <w:rFonts w:hint="eastAsia" w:ascii="宋体" w:hAnsi="宋体" w:eastAsia="宋体" w:cs="宋体"/>
                                <w:sz w:val="28"/>
                                <w:szCs w:val="28"/>
                                <w:lang w:eastAsia="zh-CN"/>
                              </w:rPr>
                              <w:t>—</w:t>
                            </w:r>
                          </w:p>
                        </w:txbxContent>
                      </v:textbox>
                    </v:shape>
                  </w:pict>
                </mc:Fallback>
              </mc:AlternateContent>
            </w:r>
          </w:p>
        </w:tc>
        <w:tc>
          <w:tcPr>
            <w:tcW w:w="299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微软简标宋" w:hAnsi="微软简标宋" w:eastAsia="微软简标宋" w:cs="微软简标宋"/>
                <w:sz w:val="44"/>
                <w:szCs w:val="44"/>
                <w:vertAlign w:val="baseline"/>
                <w:lang w:val="en-US" w:eastAsia="zh-CN"/>
              </w:rPr>
            </w:pPr>
          </w:p>
        </w:tc>
        <w:tc>
          <w:tcPr>
            <w:tcW w:w="298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微软简标宋" w:hAnsi="微软简标宋" w:eastAsia="微软简标宋" w:cs="微软简标宋"/>
                <w:sz w:val="44"/>
                <w:szCs w:val="44"/>
                <w:vertAlign w:val="baseline"/>
                <w:lang w:val="en-US" w:eastAsia="zh-CN"/>
              </w:rPr>
            </w:pPr>
          </w:p>
        </w:tc>
        <w:tc>
          <w:tcPr>
            <w:tcW w:w="258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微软简标宋" w:hAnsi="微软简标宋" w:eastAsia="微软简标宋" w:cs="微软简标宋"/>
                <w:sz w:val="44"/>
                <w:szCs w:val="44"/>
                <w:vertAlign w:val="baseline"/>
                <w:lang w:val="en-US" w:eastAsia="zh-CN"/>
              </w:rPr>
            </w:pPr>
          </w:p>
        </w:tc>
        <w:tc>
          <w:tcPr>
            <w:tcW w:w="3060"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微软简标宋" w:hAnsi="微软简标宋" w:eastAsia="微软简标宋" w:cs="微软简标宋"/>
                <w:sz w:val="44"/>
                <w:szCs w:val="44"/>
                <w:vertAlign w:val="baseline"/>
                <w:lang w:val="en-US" w:eastAsia="zh-CN"/>
              </w:rPr>
            </w:pPr>
          </w:p>
        </w:tc>
      </w:tr>
    </w:tbl>
    <w:p>
      <w:pPr>
        <w:pStyle w:val="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b w:val="0"/>
          <w:bCs w:val="0"/>
          <w:spacing w:val="0"/>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6983095</wp:posOffset>
                </wp:positionH>
                <wp:positionV relativeFrom="paragraph">
                  <wp:posOffset>173355</wp:posOffset>
                </wp:positionV>
                <wp:extent cx="1440815" cy="428625"/>
                <wp:effectExtent l="12700" t="12700" r="13335" b="15875"/>
                <wp:wrapNone/>
                <wp:docPr id="4" name="矩形 4"/>
                <wp:cNvGraphicFramePr/>
                <a:graphic xmlns:a="http://schemas.openxmlformats.org/drawingml/2006/main">
                  <a:graphicData uri="http://schemas.microsoft.com/office/word/2010/wordprocessingShape">
                    <wps:wsp>
                      <wps:cNvSpPr/>
                      <wps:spPr>
                        <a:xfrm>
                          <a:off x="8373745" y="6433185"/>
                          <a:ext cx="1440815" cy="4286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9.85pt;margin-top:13.65pt;height:33.75pt;width:113.45pt;z-index:251660288;v-text-anchor:middle;mso-width-relative:page;mso-height-relative:page;" fillcolor="#FFFFFF [3212]" filled="t" stroked="t" coordsize="21600,21600" o:gfxdata="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">
                <v:fill on="t" focussize="0,0"/>
                <v:stroke weight="2pt" color="#FFFFFF [3212]" joinstyle="round"/>
                <v:imagedata o:title=""/>
                <o:lock v:ext="edit" aspectratio="f"/>
              </v:rect>
            </w:pict>
          </mc:Fallback>
        </mc:AlternateContent>
      </w:r>
    </w:p>
    <w:p>
      <w:pPr>
        <w:rPr>
          <w:rFonts w:hint="eastAsia" w:ascii="宋体" w:hAnsi="宋体"/>
          <w:b w:val="0"/>
          <w:bCs w:val="0"/>
          <w:lang w:val="en-US" w:eastAsia="zh-CN"/>
        </w:rPr>
        <w:sectPr>
          <w:pgSz w:w="16849" w:h="11922" w:orient="landscape"/>
          <w:pgMar w:top="1531" w:right="1928" w:bottom="1531" w:left="1928" w:header="0" w:footer="1417" w:gutter="0"/>
          <w:pgNumType w:fmt="decimal"/>
          <w:cols w:space="0" w:num="1"/>
          <w:rtlGutter w:val="0"/>
          <w:docGrid w:linePitch="579" w:charSpace="0"/>
        </w:sect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right="154" w:rightChars="50"/>
        <w:jc w:val="both"/>
        <w:textAlignment w:val="auto"/>
        <w:outlineLvl w:val="9"/>
        <w:rPr>
          <w:rFonts w:ascii="宋体" w:hAnsi="宋体" w:eastAsia="宋体"/>
          <w:b w:val="0"/>
          <w:bCs w:val="0"/>
          <w:color w:val="auto"/>
          <w:spacing w:val="0"/>
          <w:sz w:val="21"/>
          <w:szCs w:val="24"/>
          <w:lang w:bidi="ar-SA"/>
        </w:rPr>
      </w:pPr>
      <w:bookmarkStart w:id="0" w:name="_GoBack"/>
      <w:bookmarkEnd w:id="0"/>
      <w:r>
        <w:rPr>
          <w:sz w:val="28"/>
        </w:rPr>
        <mc:AlternateContent>
          <mc:Choice Requires="wps">
            <w:drawing>
              <wp:anchor distT="0" distB="0" distL="114300" distR="114300" simplePos="0" relativeHeight="251659264" behindDoc="0" locked="0" layoutInCell="1" allowOverlap="1">
                <wp:simplePos x="0" y="0"/>
                <wp:positionH relativeFrom="column">
                  <wp:posOffset>95250</wp:posOffset>
                </wp:positionH>
                <wp:positionV relativeFrom="paragraph">
                  <wp:posOffset>431800</wp:posOffset>
                </wp:positionV>
                <wp:extent cx="1178560" cy="393065"/>
                <wp:effectExtent l="0" t="0" r="2540" b="6985"/>
                <wp:wrapNone/>
                <wp:docPr id="3" name="矩形 3"/>
                <wp:cNvGraphicFramePr/>
                <a:graphic xmlns:a="http://schemas.openxmlformats.org/drawingml/2006/main">
                  <a:graphicData uri="http://schemas.microsoft.com/office/word/2010/wordprocessingShape">
                    <wps:wsp>
                      <wps:cNvSpPr/>
                      <wps:spPr>
                        <a:xfrm>
                          <a:off x="1198245" y="9521190"/>
                          <a:ext cx="1178560" cy="3930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5pt;margin-top:34pt;height:30.95pt;width:92.8pt;z-index:251659264;v-text-anchor:middle;mso-width-relative:page;mso-height-relative:page;" fillcolor="#FFFFFF [3212]" filled="t" stroked="f" coordsize="21600,21600" o:gfxdata="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&#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">
                <v:fill on="t" focussize="0,0"/>
                <v:stroke on="f" weight="2pt"/>
                <v:imagedata o:title=""/>
                <o:lock v:ext="edit" aspectratio="f"/>
              </v:rect>
            </w:pict>
          </mc:Fallback>
        </mc:AlternateContent>
      </w:r>
    </w:p>
    <w:sectPr>
      <w:pgSz w:w="11922" w:h="16849"/>
      <w:pgMar w:top="2154" w:right="1531" w:bottom="1928" w:left="1531" w:header="0" w:footer="1417" w:gutter="0"/>
      <w:pgNumType w:fmt="decimal"/>
      <w:cols w:space="0" w:num="1"/>
      <w:rtlGutter w:val="0"/>
      <w:docGrid w:linePitch="57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moder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Arial Unicode MS">
    <w:altName w:val="Nimbus Roman No9 L"/>
    <w:panose1 w:val="020B0604020202020204"/>
    <w:charset w:val="86"/>
    <w:family w:val="swiss"/>
    <w:pitch w:val="default"/>
    <w:sig w:usb0="00000000" w:usb1="00000000"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微软简标宋">
    <w:altName w:val="方正书宋_GBK"/>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ind w:right="11"/>
      <w:jc w:val="right"/>
      <w:rPr>
        <w:rFonts w:ascii="楷体_GB2312" w:eastAsia="楷体_GB23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keepNext w:val="0"/>
                            <w:keepLines w:val="0"/>
                            <w:pageBreakBefore w:val="0"/>
                            <w:widowControl w:val="0"/>
                            <w:kinsoku/>
                            <w:wordWrap/>
                            <w:overflowPunct w:val="0"/>
                            <w:topLinePunct w:val="0"/>
                            <w:autoSpaceDE w:val="0"/>
                            <w:autoSpaceDN w:val="0"/>
                            <w:bidi w:val="0"/>
                            <w:adjustRightInd w:val="0"/>
                            <w:snapToGrid/>
                            <w:ind w:left="462" w:leftChars="150" w:right="462" w:rightChars="150"/>
                            <w:textAlignment w:val="baseline"/>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JIJGtD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6"/>
                      <w:keepNext w:val="0"/>
                      <w:keepLines w:val="0"/>
                      <w:pageBreakBefore w:val="0"/>
                      <w:widowControl w:val="0"/>
                      <w:kinsoku/>
                      <w:wordWrap/>
                      <w:overflowPunct w:val="0"/>
                      <w:topLinePunct w:val="0"/>
                      <w:autoSpaceDE w:val="0"/>
                      <w:autoSpaceDN w:val="0"/>
                      <w:bidi w:val="0"/>
                      <w:adjustRightInd w:val="0"/>
                      <w:snapToGrid/>
                      <w:ind w:left="462" w:leftChars="150" w:right="462" w:rightChars="150"/>
                      <w:textAlignment w:val="baseline"/>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rPr>
        <w:rFonts w:hint="eastAsia"/>
      </w:rPr>
    </w:pP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308"/>
  <w:drawingGridVerticalSpacing w:val="99999990"/>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wNTUyMGEzZjlhMzk3MzA2YmU0NGFmYmFkYTY0ODAifQ=="/>
    <w:docVar w:name="iDocStyle" w:val="2"/>
  </w:docVars>
  <w:rsids>
    <w:rsidRoot w:val="00172A27"/>
    <w:rsid w:val="00172A27"/>
    <w:rsid w:val="001A11A1"/>
    <w:rsid w:val="00201FB0"/>
    <w:rsid w:val="00607229"/>
    <w:rsid w:val="007C38E4"/>
    <w:rsid w:val="00C912F2"/>
    <w:rsid w:val="011625BD"/>
    <w:rsid w:val="015123B9"/>
    <w:rsid w:val="01EB40E2"/>
    <w:rsid w:val="03BE360A"/>
    <w:rsid w:val="04357D70"/>
    <w:rsid w:val="04884FA5"/>
    <w:rsid w:val="04EF145A"/>
    <w:rsid w:val="05942874"/>
    <w:rsid w:val="05A84572"/>
    <w:rsid w:val="06BD5DFB"/>
    <w:rsid w:val="06C673A5"/>
    <w:rsid w:val="0768220B"/>
    <w:rsid w:val="07BB67DE"/>
    <w:rsid w:val="08C6368D"/>
    <w:rsid w:val="08CC5222"/>
    <w:rsid w:val="09B278C7"/>
    <w:rsid w:val="0B4867FD"/>
    <w:rsid w:val="0B4D1E43"/>
    <w:rsid w:val="0D020A0B"/>
    <w:rsid w:val="0D58062B"/>
    <w:rsid w:val="0D9A4364"/>
    <w:rsid w:val="0DE87A43"/>
    <w:rsid w:val="0E1C78AB"/>
    <w:rsid w:val="0E54681C"/>
    <w:rsid w:val="0E927B6D"/>
    <w:rsid w:val="0EF12740"/>
    <w:rsid w:val="0F196E65"/>
    <w:rsid w:val="0F29227F"/>
    <w:rsid w:val="0F524DE6"/>
    <w:rsid w:val="0FDC3796"/>
    <w:rsid w:val="0FF31714"/>
    <w:rsid w:val="0FFD54BA"/>
    <w:rsid w:val="1001144E"/>
    <w:rsid w:val="109A0F5B"/>
    <w:rsid w:val="115455AE"/>
    <w:rsid w:val="11E9219A"/>
    <w:rsid w:val="123B0EF5"/>
    <w:rsid w:val="13491142"/>
    <w:rsid w:val="1404343E"/>
    <w:rsid w:val="149F0F25"/>
    <w:rsid w:val="14DD66AA"/>
    <w:rsid w:val="16CF4DBA"/>
    <w:rsid w:val="16EA1FB5"/>
    <w:rsid w:val="17843476"/>
    <w:rsid w:val="17854713"/>
    <w:rsid w:val="17914F42"/>
    <w:rsid w:val="179E3A27"/>
    <w:rsid w:val="17AB5D60"/>
    <w:rsid w:val="17B63A2A"/>
    <w:rsid w:val="180006FB"/>
    <w:rsid w:val="185145F5"/>
    <w:rsid w:val="18F97167"/>
    <w:rsid w:val="19294D06"/>
    <w:rsid w:val="19367C8D"/>
    <w:rsid w:val="1BCE086A"/>
    <w:rsid w:val="1C640EB5"/>
    <w:rsid w:val="1C6D08DF"/>
    <w:rsid w:val="1CE04199"/>
    <w:rsid w:val="1D992CC6"/>
    <w:rsid w:val="1DBB0E8E"/>
    <w:rsid w:val="1DD079B5"/>
    <w:rsid w:val="1FB75686"/>
    <w:rsid w:val="20A3454B"/>
    <w:rsid w:val="20A43E5C"/>
    <w:rsid w:val="21246D4B"/>
    <w:rsid w:val="21537630"/>
    <w:rsid w:val="21AB0D66"/>
    <w:rsid w:val="21C85928"/>
    <w:rsid w:val="22B365D8"/>
    <w:rsid w:val="22F057BB"/>
    <w:rsid w:val="240864B0"/>
    <w:rsid w:val="250550E5"/>
    <w:rsid w:val="251C7F7B"/>
    <w:rsid w:val="27B3741E"/>
    <w:rsid w:val="27F531EF"/>
    <w:rsid w:val="284952E9"/>
    <w:rsid w:val="28C01A4F"/>
    <w:rsid w:val="297C274F"/>
    <w:rsid w:val="29B42C36"/>
    <w:rsid w:val="29FD45DD"/>
    <w:rsid w:val="2A946CEF"/>
    <w:rsid w:val="2B5A6E3D"/>
    <w:rsid w:val="2C4209CD"/>
    <w:rsid w:val="2C66290D"/>
    <w:rsid w:val="2CAF1FFD"/>
    <w:rsid w:val="2DF314FE"/>
    <w:rsid w:val="2E4A4F85"/>
    <w:rsid w:val="2E625356"/>
    <w:rsid w:val="2ECD6C74"/>
    <w:rsid w:val="2F1C5505"/>
    <w:rsid w:val="304F36B8"/>
    <w:rsid w:val="308C2216"/>
    <w:rsid w:val="30913CD1"/>
    <w:rsid w:val="31140B8A"/>
    <w:rsid w:val="319C292D"/>
    <w:rsid w:val="324E3AE4"/>
    <w:rsid w:val="327A05B1"/>
    <w:rsid w:val="33460DA3"/>
    <w:rsid w:val="33514039"/>
    <w:rsid w:val="33AE1D8F"/>
    <w:rsid w:val="33BC2998"/>
    <w:rsid w:val="34525525"/>
    <w:rsid w:val="36FF2379"/>
    <w:rsid w:val="375A6BCB"/>
    <w:rsid w:val="39515217"/>
    <w:rsid w:val="399A3BF6"/>
    <w:rsid w:val="39A141C2"/>
    <w:rsid w:val="39F41558"/>
    <w:rsid w:val="3ACD62C8"/>
    <w:rsid w:val="3D0575D8"/>
    <w:rsid w:val="3DD0408A"/>
    <w:rsid w:val="3DFD3E9A"/>
    <w:rsid w:val="3E43485C"/>
    <w:rsid w:val="3E483849"/>
    <w:rsid w:val="3FC8550F"/>
    <w:rsid w:val="402C6763"/>
    <w:rsid w:val="40663E0D"/>
    <w:rsid w:val="412A1D04"/>
    <w:rsid w:val="41CD2721"/>
    <w:rsid w:val="41DC61E3"/>
    <w:rsid w:val="42134546"/>
    <w:rsid w:val="42C83582"/>
    <w:rsid w:val="43DD305D"/>
    <w:rsid w:val="44101246"/>
    <w:rsid w:val="44A658DB"/>
    <w:rsid w:val="44F70C4B"/>
    <w:rsid w:val="456D0411"/>
    <w:rsid w:val="45E701C3"/>
    <w:rsid w:val="465B6452"/>
    <w:rsid w:val="467E0050"/>
    <w:rsid w:val="47503B46"/>
    <w:rsid w:val="47A619B8"/>
    <w:rsid w:val="47C307BC"/>
    <w:rsid w:val="47E85420"/>
    <w:rsid w:val="484D7E7C"/>
    <w:rsid w:val="48825371"/>
    <w:rsid w:val="491237A9"/>
    <w:rsid w:val="493D00FA"/>
    <w:rsid w:val="494616A5"/>
    <w:rsid w:val="4A27183D"/>
    <w:rsid w:val="4AB4263E"/>
    <w:rsid w:val="4ABF170F"/>
    <w:rsid w:val="4ACF7478"/>
    <w:rsid w:val="4B125CE2"/>
    <w:rsid w:val="4B3F63AB"/>
    <w:rsid w:val="4C523EBC"/>
    <w:rsid w:val="4CD174D7"/>
    <w:rsid w:val="4D016D3B"/>
    <w:rsid w:val="4D0F064B"/>
    <w:rsid w:val="4E9A19E7"/>
    <w:rsid w:val="4EF15147"/>
    <w:rsid w:val="4F89029A"/>
    <w:rsid w:val="50796145"/>
    <w:rsid w:val="516C2593"/>
    <w:rsid w:val="519A590A"/>
    <w:rsid w:val="51E55AF3"/>
    <w:rsid w:val="520C5643"/>
    <w:rsid w:val="52796647"/>
    <w:rsid w:val="53C4784A"/>
    <w:rsid w:val="547A0454"/>
    <w:rsid w:val="564F4F1D"/>
    <w:rsid w:val="56552F27"/>
    <w:rsid w:val="56705FB3"/>
    <w:rsid w:val="56CB023A"/>
    <w:rsid w:val="57545AC3"/>
    <w:rsid w:val="583F0C61"/>
    <w:rsid w:val="59725B9E"/>
    <w:rsid w:val="5A345068"/>
    <w:rsid w:val="5B7532A0"/>
    <w:rsid w:val="5CC22998"/>
    <w:rsid w:val="5D2071CD"/>
    <w:rsid w:val="5E6F4AAC"/>
    <w:rsid w:val="5E9D1086"/>
    <w:rsid w:val="5F013C4C"/>
    <w:rsid w:val="5F434264"/>
    <w:rsid w:val="607641C6"/>
    <w:rsid w:val="622B7232"/>
    <w:rsid w:val="62C30936"/>
    <w:rsid w:val="6515114A"/>
    <w:rsid w:val="65996566"/>
    <w:rsid w:val="66075F0B"/>
    <w:rsid w:val="668152B2"/>
    <w:rsid w:val="67681793"/>
    <w:rsid w:val="67B35CFF"/>
    <w:rsid w:val="68580655"/>
    <w:rsid w:val="689F5DE8"/>
    <w:rsid w:val="69342E70"/>
    <w:rsid w:val="697B45FB"/>
    <w:rsid w:val="69872FA0"/>
    <w:rsid w:val="6A696A12"/>
    <w:rsid w:val="6B0108EE"/>
    <w:rsid w:val="6BD12BF8"/>
    <w:rsid w:val="6BE63BAD"/>
    <w:rsid w:val="6DB50855"/>
    <w:rsid w:val="6F1D38A1"/>
    <w:rsid w:val="7019691C"/>
    <w:rsid w:val="701D01BA"/>
    <w:rsid w:val="70553DF8"/>
    <w:rsid w:val="705F07D2"/>
    <w:rsid w:val="706E2011"/>
    <w:rsid w:val="70E92792"/>
    <w:rsid w:val="71997D14"/>
    <w:rsid w:val="72AE77EF"/>
    <w:rsid w:val="72EA4192"/>
    <w:rsid w:val="732D4BB8"/>
    <w:rsid w:val="73F77B55"/>
    <w:rsid w:val="74145D78"/>
    <w:rsid w:val="74263580"/>
    <w:rsid w:val="742C30C1"/>
    <w:rsid w:val="74C24283"/>
    <w:rsid w:val="74E03697"/>
    <w:rsid w:val="75C86E1A"/>
    <w:rsid w:val="76766876"/>
    <w:rsid w:val="76AC1CA3"/>
    <w:rsid w:val="77CE5247"/>
    <w:rsid w:val="780659D7"/>
    <w:rsid w:val="79295E21"/>
    <w:rsid w:val="7A2F62E9"/>
    <w:rsid w:val="7B53771C"/>
    <w:rsid w:val="7B783090"/>
    <w:rsid w:val="7C541AB9"/>
    <w:rsid w:val="7C6453C2"/>
    <w:rsid w:val="7C921F30"/>
    <w:rsid w:val="7CAF4890"/>
    <w:rsid w:val="7CCE3D2A"/>
    <w:rsid w:val="7D272FE3"/>
    <w:rsid w:val="7EC761A2"/>
    <w:rsid w:val="7F78540D"/>
    <w:rsid w:val="7FB918EE"/>
    <w:rsid w:val="BFF71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szCs w:val="32"/>
      <w:lang w:val="en-US" w:eastAsia="zh-CN" w:bidi="he-IL"/>
    </w:rPr>
  </w:style>
  <w:style w:type="paragraph" w:styleId="3">
    <w:name w:val="heading 1"/>
    <w:basedOn w:val="1"/>
    <w:next w:val="1"/>
    <w:qFormat/>
    <w:uiPriority w:val="0"/>
    <w:pPr>
      <w:keepNext/>
      <w:keepLines/>
      <w:spacing w:before="340" w:beforeLines="0" w:after="330" w:afterLines="0" w:line="578" w:lineRule="auto"/>
      <w:outlineLvl w:val="0"/>
    </w:pPr>
    <w:rPr>
      <w:rFonts w:eastAsia="宋体"/>
      <w:b/>
      <w:bCs/>
      <w:kern w:val="44"/>
      <w:sz w:val="44"/>
      <w:szCs w:val="4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200" w:firstLineChars="200"/>
    </w:pPr>
    <w:rPr>
      <w:szCs w:val="21"/>
    </w:rPr>
  </w:style>
  <w:style w:type="paragraph" w:styleId="4">
    <w:name w:val="Body Text"/>
    <w:basedOn w:val="1"/>
    <w:next w:val="1"/>
    <w:qFormat/>
    <w:uiPriority w:val="0"/>
    <w:rPr>
      <w:rFonts w:eastAsia="方正小标宋简体"/>
      <w:sz w:val="72"/>
    </w:rPr>
  </w:style>
  <w:style w:type="paragraph" w:styleId="5">
    <w:name w:val="Balloon Text"/>
    <w:basedOn w:val="1"/>
    <w:link w:val="17"/>
    <w:qFormat/>
    <w:uiPriority w:val="0"/>
    <w:pPr>
      <w:spacing w:line="240" w:lineRule="auto"/>
    </w:pPr>
    <w:rPr>
      <w:sz w:val="18"/>
      <w:szCs w:val="18"/>
    </w:rPr>
  </w:style>
  <w:style w:type="paragraph" w:styleId="6">
    <w:name w:val="footer"/>
    <w:basedOn w:val="1"/>
    <w:qFormat/>
    <w:uiPriority w:val="0"/>
    <w:pPr>
      <w:tabs>
        <w:tab w:val="center" w:pos="4153"/>
        <w:tab w:val="right" w:pos="8306"/>
      </w:tabs>
      <w:overflowPunct w:val="0"/>
      <w:autoSpaceDE w:val="0"/>
      <w:autoSpaceDN w:val="0"/>
      <w:adjustRightInd w:val="0"/>
      <w:textAlignment w:val="baseline"/>
    </w:pPr>
    <w:rPr>
      <w:sz w:val="20"/>
      <w:szCs w:val="20"/>
    </w:rPr>
  </w:style>
  <w:style w:type="paragraph" w:styleId="7">
    <w:name w:val="header"/>
    <w:basedOn w:val="1"/>
    <w:qFormat/>
    <w:uiPriority w:val="0"/>
    <w:pPr>
      <w:tabs>
        <w:tab w:val="center" w:pos="4153"/>
        <w:tab w:val="right" w:pos="8306"/>
      </w:tabs>
      <w:overflowPunct w:val="0"/>
      <w:autoSpaceDE w:val="0"/>
      <w:autoSpaceDN w:val="0"/>
      <w:adjustRightInd w:val="0"/>
      <w:textAlignment w:val="baseline"/>
    </w:pPr>
    <w:rPr>
      <w:sz w:val="20"/>
      <w:szCs w:val="20"/>
    </w:rPr>
  </w:style>
  <w:style w:type="paragraph" w:styleId="8">
    <w:name w:val="Body Text 2"/>
    <w:basedOn w:val="1"/>
    <w:qFormat/>
    <w:uiPriority w:val="0"/>
    <w:pPr>
      <w:spacing w:after="120" w:afterLines="0" w:line="480" w:lineRule="auto"/>
    </w:pPr>
  </w:style>
  <w:style w:type="paragraph" w:styleId="9">
    <w:name w:val="Normal (Web)"/>
    <w:basedOn w:val="1"/>
    <w:unhideWhenUsed/>
    <w:qFormat/>
    <w:uiPriority w:val="0"/>
    <w:pPr>
      <w:spacing w:before="100" w:beforeAutospacing="1" w:after="100" w:afterAutospacing="1"/>
      <w:jc w:val="left"/>
    </w:pPr>
    <w:rPr>
      <w:kern w:val="0"/>
      <w:sz w:val="24"/>
      <w:lang w:bidi="ar-SA"/>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line number"/>
    <w:basedOn w:val="13"/>
    <w:qFormat/>
    <w:uiPriority w:val="0"/>
  </w:style>
  <w:style w:type="paragraph" w:customStyle="1" w:styleId="16">
    <w:name w:val="Default"/>
    <w:qFormat/>
    <w:uiPriority w:val="0"/>
    <w:pPr>
      <w:widowControl w:val="0"/>
      <w:autoSpaceDE w:val="0"/>
      <w:autoSpaceDN w:val="0"/>
      <w:adjustRightInd w:val="0"/>
    </w:pPr>
    <w:rPr>
      <w:rFonts w:ascii="Arial Unicode MS" w:hAnsi="Times New Roman" w:eastAsia="Arial Unicode MS" w:cs="Arial Unicode MS"/>
      <w:color w:val="000000"/>
      <w:sz w:val="24"/>
      <w:szCs w:val="24"/>
      <w:lang w:val="en-US" w:eastAsia="zh-CN" w:bidi="ar-SA"/>
    </w:rPr>
  </w:style>
  <w:style w:type="character" w:customStyle="1" w:styleId="17">
    <w:name w:val="批注框文本 Char"/>
    <w:basedOn w:val="13"/>
    <w:link w:val="5"/>
    <w:qFormat/>
    <w:uiPriority w:val="0"/>
    <w:rPr>
      <w:rFonts w:eastAsia="仿宋_GB2312"/>
      <w:spacing w:val="-6"/>
      <w:kern w:val="2"/>
      <w:sz w:val="18"/>
      <w:szCs w:val="18"/>
      <w:lang w:bidi="he-IL"/>
    </w:rPr>
  </w:style>
  <w:style w:type="character" w:customStyle="1" w:styleId="18">
    <w:name w:val="font31"/>
    <w:basedOn w:val="13"/>
    <w:qFormat/>
    <w:uiPriority w:val="0"/>
    <w:rPr>
      <w:rFonts w:hint="eastAsia" w:ascii="黑体" w:hAnsi="宋体" w:eastAsia="黑体" w:cs="黑体"/>
      <w:b/>
      <w:bCs/>
      <w:color w:val="000000"/>
      <w:sz w:val="36"/>
      <w:szCs w:val="36"/>
      <w:u w:val="single"/>
    </w:rPr>
  </w:style>
  <w:style w:type="character" w:customStyle="1" w:styleId="19">
    <w:name w:val="font131"/>
    <w:basedOn w:val="13"/>
    <w:qFormat/>
    <w:uiPriority w:val="0"/>
    <w:rPr>
      <w:rFonts w:hint="eastAsia" w:ascii="黑体" w:hAnsi="宋体" w:eastAsia="黑体" w:cs="黑体"/>
      <w:b/>
      <w:bCs/>
      <w:color w:val="000000"/>
      <w:sz w:val="36"/>
      <w:szCs w:val="36"/>
      <w:u w:val="none"/>
    </w:rPr>
  </w:style>
  <w:style w:type="character" w:customStyle="1" w:styleId="20">
    <w:name w:val="font141"/>
    <w:basedOn w:val="13"/>
    <w:qFormat/>
    <w:uiPriority w:val="0"/>
    <w:rPr>
      <w:rFonts w:hint="eastAsia" w:ascii="黑体" w:hAnsi="宋体" w:eastAsia="黑体" w:cs="黑体"/>
      <w:color w:val="000000"/>
      <w:sz w:val="36"/>
      <w:szCs w:val="36"/>
      <w:u w:val="none"/>
    </w:rPr>
  </w:style>
  <w:style w:type="character" w:customStyle="1" w:styleId="21">
    <w:name w:val="font41"/>
    <w:basedOn w:val="13"/>
    <w:qFormat/>
    <w:uiPriority w:val="0"/>
    <w:rPr>
      <w:rFonts w:hint="eastAsia" w:ascii="黑体" w:hAnsi="宋体" w:eastAsia="黑体" w:cs="黑体"/>
      <w:color w:val="000000"/>
      <w:sz w:val="21"/>
      <w:szCs w:val="21"/>
      <w:u w:val="none"/>
    </w:rPr>
  </w:style>
  <w:style w:type="character" w:customStyle="1" w:styleId="22">
    <w:name w:val="font11"/>
    <w:basedOn w:val="13"/>
    <w:qFormat/>
    <w:uiPriority w:val="0"/>
    <w:rPr>
      <w:rFonts w:hint="default" w:ascii="Calibri" w:hAnsi="Calibri" w:cs="Calibri"/>
      <w:b/>
      <w:bCs/>
      <w:color w:val="000000"/>
      <w:sz w:val="22"/>
      <w:szCs w:val="22"/>
      <w:u w:val="none"/>
    </w:rPr>
  </w:style>
  <w:style w:type="character" w:customStyle="1" w:styleId="23">
    <w:name w:val="font51"/>
    <w:basedOn w:val="13"/>
    <w:qFormat/>
    <w:uiPriority w:val="0"/>
    <w:rPr>
      <w:rFonts w:hint="eastAsia" w:ascii="宋体" w:hAnsi="宋体" w:eastAsia="宋体" w:cs="宋体"/>
      <w:b/>
      <w:bCs/>
      <w:color w:val="000000"/>
      <w:sz w:val="22"/>
      <w:szCs w:val="22"/>
      <w:u w:val="none"/>
    </w:rPr>
  </w:style>
  <w:style w:type="character" w:customStyle="1" w:styleId="24">
    <w:name w:val="font71"/>
    <w:basedOn w:val="13"/>
    <w:qFormat/>
    <w:uiPriority w:val="0"/>
    <w:rPr>
      <w:rFonts w:hint="default" w:ascii="Calibri" w:hAnsi="Calibri" w:cs="Calibri"/>
      <w:color w:val="000000"/>
      <w:sz w:val="18"/>
      <w:szCs w:val="18"/>
      <w:u w:val="none"/>
    </w:rPr>
  </w:style>
  <w:style w:type="character" w:customStyle="1" w:styleId="25">
    <w:name w:val="font151"/>
    <w:basedOn w:val="13"/>
    <w:qFormat/>
    <w:uiPriority w:val="0"/>
    <w:rPr>
      <w:rFonts w:hint="eastAsia" w:ascii="宋体" w:hAnsi="宋体" w:eastAsia="宋体" w:cs="宋体"/>
      <w:color w:val="000000"/>
      <w:sz w:val="18"/>
      <w:szCs w:val="18"/>
      <w:u w:val="none"/>
    </w:rPr>
  </w:style>
  <w:style w:type="character" w:customStyle="1" w:styleId="26">
    <w:name w:val="font91"/>
    <w:basedOn w:val="13"/>
    <w:qFormat/>
    <w:uiPriority w:val="0"/>
    <w:rPr>
      <w:rFonts w:hint="eastAsia" w:ascii="宋体" w:hAnsi="宋体" w:eastAsia="宋体" w:cs="宋体"/>
      <w:color w:val="000000"/>
      <w:sz w:val="20"/>
      <w:szCs w:val="20"/>
      <w:u w:val="none"/>
    </w:rPr>
  </w:style>
  <w:style w:type="character" w:customStyle="1" w:styleId="27">
    <w:name w:val="font101"/>
    <w:basedOn w:val="13"/>
    <w:qFormat/>
    <w:uiPriority w:val="0"/>
    <w:rPr>
      <w:rFonts w:hint="default" w:ascii="Calibri" w:hAnsi="Calibri" w:cs="Calibri"/>
      <w:color w:val="000000"/>
      <w:sz w:val="20"/>
      <w:szCs w:val="20"/>
      <w:u w:val="none"/>
    </w:rPr>
  </w:style>
  <w:style w:type="character" w:customStyle="1" w:styleId="28">
    <w:name w:val="font121"/>
    <w:basedOn w:val="13"/>
    <w:qFormat/>
    <w:uiPriority w:val="0"/>
    <w:rPr>
      <w:rFonts w:hint="eastAsia" w:ascii="宋体" w:hAnsi="宋体" w:eastAsia="宋体" w:cs="宋体"/>
      <w:color w:val="000000"/>
      <w:sz w:val="13"/>
      <w:szCs w:val="13"/>
      <w:u w:val="none"/>
    </w:rPr>
  </w:style>
  <w:style w:type="character" w:customStyle="1" w:styleId="29">
    <w:name w:val="font161"/>
    <w:basedOn w:val="13"/>
    <w:qFormat/>
    <w:uiPriority w:val="0"/>
    <w:rPr>
      <w:rFonts w:hint="default" w:ascii="Calibri" w:hAnsi="Calibri" w:cs="Calibri"/>
      <w:color w:val="000000"/>
      <w:sz w:val="13"/>
      <w:szCs w:val="13"/>
      <w:u w:val="none"/>
    </w:rPr>
  </w:style>
  <w:style w:type="character" w:customStyle="1" w:styleId="30">
    <w:name w:val="font81"/>
    <w:basedOn w:val="13"/>
    <w:qFormat/>
    <w:uiPriority w:val="0"/>
    <w:rPr>
      <w:rFonts w:hint="eastAsia" w:ascii="宋体" w:hAnsi="宋体" w:eastAsia="宋体" w:cs="宋体"/>
      <w:b/>
      <w:bCs/>
      <w:color w:val="000000"/>
      <w:sz w:val="20"/>
      <w:szCs w:val="20"/>
      <w:u w:val="none"/>
    </w:rPr>
  </w:style>
  <w:style w:type="character" w:customStyle="1" w:styleId="31">
    <w:name w:val="font171"/>
    <w:basedOn w:val="13"/>
    <w:qFormat/>
    <w:uiPriority w:val="0"/>
    <w:rPr>
      <w:rFonts w:hint="eastAsia" w:ascii="宋体" w:hAnsi="宋体" w:eastAsia="宋体" w:cs="宋体"/>
      <w:b/>
      <w:bCs/>
      <w:color w:val="FF0000"/>
      <w:sz w:val="20"/>
      <w:szCs w:val="20"/>
      <w:u w:val="none"/>
    </w:rPr>
  </w:style>
  <w:style w:type="character" w:customStyle="1" w:styleId="32">
    <w:name w:val="font112"/>
    <w:basedOn w:val="13"/>
    <w:qFormat/>
    <w:uiPriority w:val="0"/>
    <w:rPr>
      <w:rFonts w:hint="eastAsia" w:ascii="黑体" w:hAnsi="宋体" w:eastAsia="黑体" w:cs="黑体"/>
      <w:color w:val="000000"/>
      <w:sz w:val="36"/>
      <w:szCs w:val="36"/>
      <w:u w:val="none"/>
    </w:rPr>
  </w:style>
  <w:style w:type="character" w:customStyle="1" w:styleId="33">
    <w:name w:val="font111"/>
    <w:basedOn w:val="13"/>
    <w:qFormat/>
    <w:uiPriority w:val="0"/>
    <w:rPr>
      <w:rFonts w:hint="eastAsia" w:ascii="黑体" w:hAnsi="宋体" w:eastAsia="黑体" w:cs="黑体"/>
      <w:color w:val="000000"/>
      <w:sz w:val="36"/>
      <w:szCs w:val="36"/>
      <w:u w:val="none"/>
    </w:rPr>
  </w:style>
  <w:style w:type="character" w:customStyle="1" w:styleId="34">
    <w:name w:val="font12"/>
    <w:basedOn w:val="13"/>
    <w:qFormat/>
    <w:uiPriority w:val="0"/>
    <w:rPr>
      <w:rFonts w:hint="default" w:ascii="Calibri" w:hAnsi="Calibri" w:cs="Calibri"/>
      <w:color w:val="000000"/>
      <w:sz w:val="20"/>
      <w:szCs w:val="20"/>
      <w:u w:val="none"/>
    </w:rPr>
  </w:style>
  <w:style w:type="character" w:customStyle="1" w:styleId="35">
    <w:name w:val="font21"/>
    <w:basedOn w:val="13"/>
    <w:qFormat/>
    <w:uiPriority w:val="0"/>
    <w:rPr>
      <w:rFonts w:hint="eastAsia" w:ascii="方正小标宋简体" w:hAnsi="方正小标宋简体" w:eastAsia="方正小标宋简体" w:cs="方正小标宋简体"/>
      <w:b/>
      <w:bCs/>
      <w:color w:val="000000"/>
      <w:sz w:val="36"/>
      <w:szCs w:val="36"/>
      <w:u w:val="none"/>
    </w:rPr>
  </w:style>
  <w:style w:type="paragraph" w:customStyle="1" w:styleId="36">
    <w:name w:val="Table Paragraph"/>
    <w:basedOn w:val="1"/>
    <w:qFormat/>
    <w:uiPriority w:val="1"/>
    <w:rPr>
      <w:rFonts w:ascii="仿宋_GB2312" w:hAnsi="仿宋_GB2312" w:eastAsia="仿宋_GB2312" w:cs="仿宋_GB231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ot="0" vertOverflow="overflow" horzOverflow="overflow" vert="horz" wrap="square" lIns="91440" tIns="45720" rIns="91440" bIns="45720" numCol="1" spcCol="0" rtlCol="0" fromWordArt="0" anchor="ctr" anchorCtr="0" forceAA="0" compatLnSpc="1">
        <a:noAutofit/>
      </a:bodyPr>
      <a:lstStyle/>
      <a:style>
        <a:lnRef idx="2">
          <a:schemeClr val="accent1">
            <a:shade val="50000"/>
          </a:schemeClr>
        </a:lnRef>
        <a:fillRef idx="1">
          <a:schemeClr val="accent1"/>
        </a:fillRef>
        <a:effectRef idx="0">
          <a:schemeClr val="accent1"/>
        </a:effectRef>
        <a:fontRef idx="minor">
          <a:schemeClr val="lt1"/>
        </a:fontRef>
      </a: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2246</Words>
  <Characters>2396</Characters>
  <Lines>81</Lines>
  <Paragraphs>22</Paragraphs>
  <TotalTime>3</TotalTime>
  <ScaleCrop>false</ScaleCrop>
  <LinksUpToDate>false</LinksUpToDate>
  <CharactersWithSpaces>2428</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2021-10-28T08:50:00Z</dcterms:created>
  <dc:creator>安然</dc:creator>
  <cp:lastModifiedBy>greatwall</cp:lastModifiedBy>
  <cp:lastPrinted>2022-11-24T10:26:00Z</cp:lastPrinted>
  <dcterms:modified xsi:type="dcterms:W3CDTF">2022-11-24T11:41:44Z</dcterms:modified>
  <dc:title>长垣县教育体育局文件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B8715D1E119C45F4A5E8F60B4F8BC1CE</vt:lpwstr>
  </property>
</Properties>
</file>