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仿宋_GB2312" w:cs="仿宋_GB2312"/>
          <w:b w:val="0"/>
          <w:bCs w:val="0"/>
          <w:color w:val="000000"/>
          <w:sz w:val="32"/>
          <w:szCs w:val="32"/>
          <w:lang w:val="en-US" w:eastAsia="zh-CN"/>
        </w:rPr>
      </w:pPr>
    </w:p>
    <w:p>
      <w:pPr>
        <w:rPr>
          <w:rFonts w:hint="eastAsia" w:ascii="宋体" w:hAnsi="宋体" w:eastAsia="黑体" w:cs="黑体"/>
          <w:sz w:val="32"/>
          <w:szCs w:val="20"/>
        </w:rPr>
      </w:pPr>
      <w:r>
        <w:rPr>
          <w:rFonts w:hint="eastAsia" w:ascii="宋体" w:hAnsi="宋体" w:eastAsia="黑体" w:cs="黑体"/>
          <w:sz w:val="32"/>
          <w:szCs w:val="20"/>
        </w:rPr>
        <w:drawing>
          <wp:anchor distT="0" distB="0" distL="114300" distR="114300" simplePos="0" relativeHeight="251660288" behindDoc="1" locked="0" layoutInCell="1" allowOverlap="1">
            <wp:simplePos x="0" y="0"/>
            <wp:positionH relativeFrom="column">
              <wp:posOffset>-1078230</wp:posOffset>
            </wp:positionH>
            <wp:positionV relativeFrom="paragraph">
              <wp:posOffset>1976120</wp:posOffset>
            </wp:positionV>
            <wp:extent cx="8155305" cy="4166870"/>
            <wp:effectExtent l="0" t="0" r="5080" b="17145"/>
            <wp:wrapNone/>
            <wp:docPr id="13" name="图片 13" descr="河南省教育厅办公室关于开展第四批义务教育标准化管理示范校特色校评估认定工作的通知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河南省教育厅办公室关于开展第四批义务教育标准化管理示范校特色校评估认定工作的通知_页面_1"/>
                    <pic:cNvPicPr>
                      <a:picLocks noChangeAspect="1"/>
                    </pic:cNvPicPr>
                  </pic:nvPicPr>
                  <pic:blipFill>
                    <a:blip r:embed="rId5"/>
                    <a:srcRect l="4920" t="20393" r="8822" b="17274"/>
                    <a:stretch>
                      <a:fillRect/>
                    </a:stretch>
                  </pic:blipFill>
                  <pic:spPr>
                    <a:xfrm rot="16200000">
                      <a:off x="0" y="0"/>
                      <a:ext cx="8155305" cy="4166870"/>
                    </a:xfrm>
                    <a:prstGeom prst="rect">
                      <a:avLst/>
                    </a:prstGeom>
                  </pic:spPr>
                </pic:pic>
              </a:graphicData>
            </a:graphic>
          </wp:anchor>
        </w:drawing>
      </w:r>
    </w:p>
    <w:p>
      <w:pPr>
        <w:rPr>
          <w:rFonts w:hint="eastAsia" w:ascii="宋体" w:hAnsi="宋体" w:eastAsia="黑体" w:cs="黑体"/>
          <w:sz w:val="32"/>
          <w:szCs w:val="20"/>
        </w:rPr>
      </w:pPr>
      <w:r>
        <w:rPr>
          <w:rFonts w:ascii="宋体" w:hAnsi="宋体"/>
          <w:sz w:val="32"/>
        </w:rPr>
        <mc:AlternateContent>
          <mc:Choice Requires="wps">
            <w:drawing>
              <wp:anchor distT="0" distB="0" distL="114300" distR="114300" simplePos="0" relativeHeight="251661312" behindDoc="0" locked="0" layoutInCell="1" allowOverlap="1">
                <wp:simplePos x="0" y="0"/>
                <wp:positionH relativeFrom="column">
                  <wp:posOffset>-57150</wp:posOffset>
                </wp:positionH>
                <wp:positionV relativeFrom="paragraph">
                  <wp:posOffset>6973570</wp:posOffset>
                </wp:positionV>
                <wp:extent cx="903605" cy="521970"/>
                <wp:effectExtent l="0" t="0" r="11430" b="10795"/>
                <wp:wrapNone/>
                <wp:docPr id="15" name="文本框 15"/>
                <wp:cNvGraphicFramePr/>
                <a:graphic xmlns:a="http://schemas.openxmlformats.org/drawingml/2006/main">
                  <a:graphicData uri="http://schemas.microsoft.com/office/word/2010/wordprocessingShape">
                    <wps:wsp>
                      <wps:cNvSpPr txBox="1"/>
                      <wps:spPr>
                        <a:xfrm rot="16200000">
                          <a:off x="1337945" y="9036685"/>
                          <a:ext cx="903605" cy="5219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r>
                              <w:rPr>
                                <w:rFonts w:hint="eastAsia" w:asciiTheme="majorEastAsia" w:hAnsiTheme="majorEastAsia" w:eastAsiaTheme="majorEastAsia" w:cstheme="majorEastAsia"/>
                                <w:sz w:val="32"/>
                                <w:szCs w:val="32"/>
                                <w:lang w:val="en-US" w:eastAsia="zh-CN"/>
                              </w:rPr>
                              <w:t>1</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pt;margin-top:549.1pt;height:41.1pt;width:71.15pt;rotation:-5898240f;z-index:251661312;mso-width-relative:page;mso-height-relative:page;" fillcolor="#FFFFFF [3201]" filled="t" stroked="f" coordsize="21600,21600" o:gfxdata="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&#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">
                <v:fill on="t" focussize="0,0"/>
                <v:stroke on="f" weight="0.5pt"/>
                <v:imagedata o:title=""/>
                <o:lock v:ext="edit" aspectratio="f"/>
                <v:textbox>
                  <w:txbxContent>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r>
                        <w:rPr>
                          <w:rFonts w:hint="eastAsia" w:asciiTheme="majorEastAsia" w:hAnsiTheme="majorEastAsia" w:eastAsiaTheme="majorEastAsia" w:cstheme="majorEastAsia"/>
                          <w:sz w:val="32"/>
                          <w:szCs w:val="32"/>
                          <w:lang w:val="en-US" w:eastAsia="zh-CN"/>
                        </w:rPr>
                        <w:t>1</w:t>
                      </w:r>
                    </w:p>
                    <w:p/>
                  </w:txbxContent>
                </v:textbox>
              </v:shape>
            </w:pict>
          </mc:Fallback>
        </mc:AlternateContent>
      </w:r>
      <w:r>
        <w:rPr>
          <w:rFonts w:hint="eastAsia" w:ascii="宋体" w:hAnsi="宋体" w:eastAsia="黑体" w:cs="黑体"/>
          <w:sz w:val="32"/>
          <w:szCs w:val="20"/>
        </w:rPr>
        <w:br w:type="page"/>
      </w:r>
    </w:p>
    <w:p>
      <w:pPr>
        <w:rPr>
          <w:rFonts w:hint="eastAsia" w:ascii="宋体" w:hAnsi="宋体" w:eastAsia="黑体" w:cs="黑体"/>
          <w:sz w:val="32"/>
          <w:szCs w:val="20"/>
        </w:rPr>
      </w:pPr>
      <w:r>
        <w:rPr>
          <w:rFonts w:hint="eastAsia" w:ascii="宋体" w:hAnsi="宋体" w:eastAsia="黑体" w:cs="黑体"/>
          <w:sz w:val="32"/>
          <w:szCs w:val="20"/>
        </w:rPr>
        <w:drawing>
          <wp:anchor distT="0" distB="0" distL="114300" distR="114300" simplePos="0" relativeHeight="251662336" behindDoc="1" locked="0" layoutInCell="1" allowOverlap="1">
            <wp:simplePos x="0" y="0"/>
            <wp:positionH relativeFrom="column">
              <wp:posOffset>-1299845</wp:posOffset>
            </wp:positionH>
            <wp:positionV relativeFrom="paragraph">
              <wp:posOffset>1511935</wp:posOffset>
            </wp:positionV>
            <wp:extent cx="8250555" cy="4887595"/>
            <wp:effectExtent l="0" t="0" r="8255" b="17145"/>
            <wp:wrapNone/>
            <wp:docPr id="12" name="图片 12" descr="河南省教育厅办公室关于开展第四批义务教育标准化管理示范校特色校评估认定工作的通知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河南省教育厅办公室关于开展第四批义务教育标准化管理示范校特色校评估认定工作的通知_页面_2"/>
                    <pic:cNvPicPr>
                      <a:picLocks noChangeAspect="1"/>
                    </pic:cNvPicPr>
                  </pic:nvPicPr>
                  <pic:blipFill>
                    <a:blip r:embed="rId6"/>
                    <a:srcRect l="4897" t="10189" r="8460" b="17226"/>
                    <a:stretch>
                      <a:fillRect/>
                    </a:stretch>
                  </pic:blipFill>
                  <pic:spPr>
                    <a:xfrm rot="16200000">
                      <a:off x="0" y="0"/>
                      <a:ext cx="8250555" cy="4887595"/>
                    </a:xfrm>
                    <a:prstGeom prst="rect">
                      <a:avLst/>
                    </a:prstGeom>
                  </pic:spPr>
                </pic:pic>
              </a:graphicData>
            </a:graphic>
          </wp:anchor>
        </w:drawing>
      </w:r>
    </w:p>
    <w:p>
      <w:pPr>
        <w:rPr>
          <w:rFonts w:hint="eastAsia" w:ascii="宋体" w:hAnsi="宋体" w:eastAsia="黑体" w:cs="黑体"/>
          <w:sz w:val="32"/>
          <w:szCs w:val="20"/>
        </w:rPr>
      </w:pPr>
      <w:r>
        <w:rPr>
          <w:rFonts w:hint="eastAsia" w:ascii="宋体" w:hAnsi="宋体" w:eastAsia="黑体" w:cs="黑体"/>
          <w:sz w:val="32"/>
          <w:szCs w:val="20"/>
        </w:rPr>
        <w:br w:type="page"/>
      </w:r>
    </w:p>
    <w:p>
      <w:pPr>
        <w:rPr>
          <w:rFonts w:hint="eastAsia" w:ascii="宋体" w:hAnsi="宋体" w:eastAsia="黑体" w:cs="黑体"/>
          <w:sz w:val="32"/>
          <w:szCs w:val="20"/>
        </w:rPr>
      </w:pPr>
      <w:r>
        <w:rPr>
          <w:rFonts w:hint="eastAsia" w:ascii="宋体" w:hAnsi="宋体" w:eastAsia="黑体" w:cs="黑体"/>
          <w:sz w:val="32"/>
          <w:szCs w:val="20"/>
        </w:rPr>
        <w:drawing>
          <wp:anchor distT="0" distB="0" distL="114300" distR="114300" simplePos="0" relativeHeight="251662336" behindDoc="1" locked="0" layoutInCell="1" allowOverlap="1">
            <wp:simplePos x="0" y="0"/>
            <wp:positionH relativeFrom="column">
              <wp:posOffset>-1356995</wp:posOffset>
            </wp:positionH>
            <wp:positionV relativeFrom="paragraph">
              <wp:posOffset>1481455</wp:posOffset>
            </wp:positionV>
            <wp:extent cx="8273415" cy="4988560"/>
            <wp:effectExtent l="0" t="0" r="2540" b="13335"/>
            <wp:wrapNone/>
            <wp:docPr id="11" name="图片 11" descr="河南省教育厅办公室关于开展第四批义务教育标准化管理示范校特色校评估认定工作的通知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河南省教育厅办公室关于开展第四批义务教育标准化管理示范校特色校评估认定工作的通知_页面_3"/>
                    <pic:cNvPicPr>
                      <a:picLocks noChangeAspect="1"/>
                    </pic:cNvPicPr>
                  </pic:nvPicPr>
                  <pic:blipFill>
                    <a:blip r:embed="rId7"/>
                    <a:srcRect l="5824" t="10013" r="9579" b="17850"/>
                    <a:stretch>
                      <a:fillRect/>
                    </a:stretch>
                  </pic:blipFill>
                  <pic:spPr>
                    <a:xfrm rot="16200000">
                      <a:off x="0" y="0"/>
                      <a:ext cx="8273415" cy="4988560"/>
                    </a:xfrm>
                    <a:prstGeom prst="rect">
                      <a:avLst/>
                    </a:prstGeom>
                  </pic:spPr>
                </pic:pic>
              </a:graphicData>
            </a:graphic>
          </wp:anchor>
        </w:drawing>
      </w:r>
    </w:p>
    <w:p>
      <w:pPr>
        <w:rPr>
          <w:rFonts w:hint="eastAsia" w:ascii="宋体" w:hAnsi="宋体" w:eastAsia="黑体" w:cs="黑体"/>
          <w:sz w:val="32"/>
          <w:szCs w:val="20"/>
        </w:rPr>
      </w:pPr>
      <w:r>
        <w:rPr>
          <w:rFonts w:hint="eastAsia" w:ascii="宋体" w:hAnsi="宋体" w:eastAsia="黑体" w:cs="黑体"/>
          <w:sz w:val="32"/>
          <w:szCs w:val="20"/>
        </w:rPr>
        <w:br w:type="page"/>
      </w:r>
    </w:p>
    <w:p>
      <w:pPr>
        <w:rPr>
          <w:rFonts w:hint="eastAsia" w:ascii="宋体" w:hAnsi="宋体" w:eastAsia="黑体" w:cs="黑体"/>
          <w:sz w:val="32"/>
          <w:szCs w:val="20"/>
        </w:rPr>
      </w:pPr>
      <w:r>
        <w:rPr>
          <w:rFonts w:hint="eastAsia" w:ascii="宋体" w:hAnsi="宋体" w:eastAsia="黑体" w:cs="黑体"/>
          <w:sz w:val="32"/>
          <w:szCs w:val="20"/>
        </w:rPr>
        <w:drawing>
          <wp:anchor distT="0" distB="0" distL="114300" distR="114300" simplePos="0" relativeHeight="251662336" behindDoc="1" locked="0" layoutInCell="1" allowOverlap="1">
            <wp:simplePos x="0" y="0"/>
            <wp:positionH relativeFrom="column">
              <wp:posOffset>-1367155</wp:posOffset>
            </wp:positionH>
            <wp:positionV relativeFrom="paragraph">
              <wp:posOffset>1389380</wp:posOffset>
            </wp:positionV>
            <wp:extent cx="8435975" cy="4918075"/>
            <wp:effectExtent l="0" t="0" r="15875" b="3175"/>
            <wp:wrapNone/>
            <wp:docPr id="10" name="图片 10" descr="河南省教育厅办公室关于开展第四批义务教育标准化管理示范校特色校评估认定工作的通知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河南省教育厅办公室关于开展第四批义务教育标准化管理示范校特色校评估认定工作的通知_页面_4"/>
                    <pic:cNvPicPr>
                      <a:picLocks noChangeAspect="1"/>
                    </pic:cNvPicPr>
                  </pic:nvPicPr>
                  <pic:blipFill>
                    <a:blip r:embed="rId8"/>
                    <a:srcRect l="5214" t="9917" r="8392" b="18858"/>
                    <a:stretch>
                      <a:fillRect/>
                    </a:stretch>
                  </pic:blipFill>
                  <pic:spPr>
                    <a:xfrm rot="16200000">
                      <a:off x="0" y="0"/>
                      <a:ext cx="8435975" cy="4918075"/>
                    </a:xfrm>
                    <a:prstGeom prst="rect">
                      <a:avLst/>
                    </a:prstGeom>
                  </pic:spPr>
                </pic:pic>
              </a:graphicData>
            </a:graphic>
          </wp:anchor>
        </w:drawing>
      </w:r>
    </w:p>
    <w:p>
      <w:pPr>
        <w:rPr>
          <w:rFonts w:hint="eastAsia" w:ascii="宋体" w:hAnsi="宋体" w:eastAsia="黑体" w:cs="黑体"/>
          <w:sz w:val="32"/>
          <w:szCs w:val="20"/>
        </w:rPr>
      </w:pPr>
      <w:r>
        <w:rPr>
          <w:rFonts w:hint="eastAsia" w:ascii="宋体" w:hAnsi="宋体" w:eastAsia="黑体" w:cs="黑体"/>
          <w:sz w:val="32"/>
          <w:szCs w:val="20"/>
        </w:rPr>
        <w:br w:type="page"/>
      </w:r>
    </w:p>
    <w:p>
      <w:pPr>
        <w:rPr>
          <w:rFonts w:hint="eastAsia" w:ascii="宋体" w:hAnsi="宋体" w:eastAsia="黑体" w:cs="黑体"/>
          <w:sz w:val="32"/>
          <w:szCs w:val="20"/>
        </w:rPr>
      </w:pPr>
    </w:p>
    <w:p>
      <w:pPr>
        <w:rPr>
          <w:rFonts w:hint="eastAsia" w:ascii="宋体" w:hAnsi="宋体" w:eastAsia="黑体" w:cs="黑体"/>
          <w:sz w:val="32"/>
          <w:szCs w:val="20"/>
        </w:rPr>
      </w:pPr>
      <w:r>
        <w:rPr>
          <w:rFonts w:hint="eastAsia" w:ascii="宋体" w:hAnsi="宋体" w:eastAsia="黑体" w:cs="黑体"/>
          <w:sz w:val="32"/>
          <w:szCs w:val="20"/>
        </w:rPr>
        <w:drawing>
          <wp:anchor distT="0" distB="0" distL="114300" distR="114300" simplePos="0" relativeHeight="251662336" behindDoc="1" locked="0" layoutInCell="1" allowOverlap="1">
            <wp:simplePos x="0" y="0"/>
            <wp:positionH relativeFrom="column">
              <wp:posOffset>-1419860</wp:posOffset>
            </wp:positionH>
            <wp:positionV relativeFrom="paragraph">
              <wp:posOffset>1047115</wp:posOffset>
            </wp:positionV>
            <wp:extent cx="8317230" cy="5033645"/>
            <wp:effectExtent l="0" t="0" r="14605" b="7620"/>
            <wp:wrapNone/>
            <wp:docPr id="8" name="图片 8" descr="河南省教育厅办公室关于开展第四批义务教育标准化管理示范校特色校评估认定工作的通知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河南省教育厅办公室关于开展第四批义务教育标准化管理示范校特色校评估认定工作的通知_页面_5"/>
                    <pic:cNvPicPr>
                      <a:picLocks noChangeAspect="1"/>
                    </pic:cNvPicPr>
                  </pic:nvPicPr>
                  <pic:blipFill>
                    <a:blip r:embed="rId9"/>
                    <a:srcRect l="4807" t="9741" r="9059" b="16539"/>
                    <a:stretch>
                      <a:fillRect/>
                    </a:stretch>
                  </pic:blipFill>
                  <pic:spPr>
                    <a:xfrm rot="16200000">
                      <a:off x="0" y="0"/>
                      <a:ext cx="8317230" cy="5033645"/>
                    </a:xfrm>
                    <a:prstGeom prst="rect">
                      <a:avLst/>
                    </a:prstGeom>
                  </pic:spPr>
                </pic:pic>
              </a:graphicData>
            </a:graphic>
          </wp:anchor>
        </w:drawing>
      </w:r>
      <w:r>
        <w:rPr>
          <w:rFonts w:hint="eastAsia" w:ascii="宋体" w:hAnsi="宋体" w:eastAsia="黑体" w:cs="黑体"/>
          <w:sz w:val="32"/>
          <w:szCs w:val="20"/>
        </w:rPr>
        <w:br w:type="page"/>
      </w:r>
    </w:p>
    <w:p>
      <w:pPr>
        <w:rPr>
          <w:rFonts w:hint="eastAsia" w:ascii="宋体" w:hAnsi="宋体" w:eastAsia="黑体" w:cs="黑体"/>
          <w:sz w:val="32"/>
          <w:szCs w:val="20"/>
        </w:rPr>
      </w:pPr>
      <w:r>
        <w:rPr>
          <w:rFonts w:hint="eastAsia" w:ascii="宋体" w:hAnsi="宋体" w:eastAsia="黑体" w:cs="黑体"/>
          <w:sz w:val="32"/>
          <w:szCs w:val="20"/>
        </w:rPr>
        <w:drawing>
          <wp:anchor distT="0" distB="0" distL="114300" distR="114300" simplePos="0" relativeHeight="251662336" behindDoc="1" locked="0" layoutInCell="1" allowOverlap="1">
            <wp:simplePos x="0" y="0"/>
            <wp:positionH relativeFrom="column">
              <wp:posOffset>-1318260</wp:posOffset>
            </wp:positionH>
            <wp:positionV relativeFrom="paragraph">
              <wp:posOffset>1475105</wp:posOffset>
            </wp:positionV>
            <wp:extent cx="8348980" cy="4966335"/>
            <wp:effectExtent l="0" t="0" r="5715" b="13970"/>
            <wp:wrapNone/>
            <wp:docPr id="7" name="图片 7" descr="河南省教育厅办公室关于开展第四批义务教育标准化管理示范校特色校评估认定工作的通知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河南省教育厅办公室关于开展第四批义务教育标准化管理示范校特色校评估认定工作的通知_页面_6"/>
                    <pic:cNvPicPr>
                      <a:picLocks noChangeAspect="1"/>
                    </pic:cNvPicPr>
                  </pic:nvPicPr>
                  <pic:blipFill>
                    <a:blip r:embed="rId10"/>
                    <a:srcRect l="5349" t="10189" r="9070" b="17818"/>
                    <a:stretch>
                      <a:fillRect/>
                    </a:stretch>
                  </pic:blipFill>
                  <pic:spPr>
                    <a:xfrm rot="16200000">
                      <a:off x="0" y="0"/>
                      <a:ext cx="8348980" cy="4966335"/>
                    </a:xfrm>
                    <a:prstGeom prst="rect">
                      <a:avLst/>
                    </a:prstGeom>
                  </pic:spPr>
                </pic:pic>
              </a:graphicData>
            </a:graphic>
          </wp:anchor>
        </w:drawing>
      </w:r>
    </w:p>
    <w:p>
      <w:pPr>
        <w:rPr>
          <w:rFonts w:hint="eastAsia" w:ascii="宋体" w:hAnsi="宋体" w:eastAsia="黑体" w:cs="黑体"/>
          <w:sz w:val="32"/>
          <w:szCs w:val="20"/>
        </w:rPr>
      </w:pPr>
      <w:r>
        <w:rPr>
          <w:rFonts w:hint="eastAsia" w:ascii="宋体" w:hAnsi="宋体" w:eastAsia="黑体" w:cs="黑体"/>
          <w:sz w:val="32"/>
          <w:szCs w:val="20"/>
        </w:rPr>
        <w:br w:type="page"/>
      </w:r>
    </w:p>
    <w:p>
      <w:pPr>
        <w:rPr>
          <w:rFonts w:hint="eastAsia" w:ascii="宋体" w:hAnsi="宋体" w:eastAsia="黑体" w:cs="黑体"/>
          <w:sz w:val="32"/>
          <w:szCs w:val="20"/>
        </w:rPr>
      </w:pPr>
    </w:p>
    <w:p>
      <w:pPr>
        <w:rPr>
          <w:rFonts w:hint="eastAsia" w:ascii="宋体" w:hAnsi="宋体" w:eastAsia="黑体" w:cs="黑体"/>
          <w:sz w:val="32"/>
          <w:szCs w:val="20"/>
        </w:rPr>
      </w:pPr>
      <w:r>
        <w:rPr>
          <w:rFonts w:hint="eastAsia" w:ascii="宋体" w:hAnsi="宋体" w:eastAsia="黑体" w:cs="黑体"/>
          <w:sz w:val="32"/>
          <w:szCs w:val="20"/>
        </w:rPr>
        <w:drawing>
          <wp:anchor distT="0" distB="0" distL="114300" distR="114300" simplePos="0" relativeHeight="251662336" behindDoc="1" locked="0" layoutInCell="1" allowOverlap="1">
            <wp:simplePos x="0" y="0"/>
            <wp:positionH relativeFrom="column">
              <wp:posOffset>-1336675</wp:posOffset>
            </wp:positionH>
            <wp:positionV relativeFrom="paragraph">
              <wp:posOffset>1053465</wp:posOffset>
            </wp:positionV>
            <wp:extent cx="8317230" cy="5060950"/>
            <wp:effectExtent l="0" t="0" r="6350" b="7620"/>
            <wp:wrapNone/>
            <wp:docPr id="6" name="图片 6" descr="河南省教育厅办公室关于开展第四批义务教育标准化管理示范校特色校评估认定工作的通知_页面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河南省教育厅办公室关于开展第四批义务教育标准化管理示范校特色校评估认定工作的通知_页面_7"/>
                    <pic:cNvPicPr>
                      <a:picLocks noChangeAspect="1"/>
                    </pic:cNvPicPr>
                  </pic:nvPicPr>
                  <pic:blipFill>
                    <a:blip r:embed="rId11"/>
                    <a:srcRect l="5010" t="8669" r="8855" b="17210"/>
                    <a:stretch>
                      <a:fillRect/>
                    </a:stretch>
                  </pic:blipFill>
                  <pic:spPr>
                    <a:xfrm rot="16200000">
                      <a:off x="0" y="0"/>
                      <a:ext cx="8317230" cy="5060950"/>
                    </a:xfrm>
                    <a:prstGeom prst="rect">
                      <a:avLst/>
                    </a:prstGeom>
                  </pic:spPr>
                </pic:pic>
              </a:graphicData>
            </a:graphic>
          </wp:anchor>
        </w:drawing>
      </w:r>
      <w:r>
        <w:rPr>
          <w:rFonts w:hint="eastAsia" w:ascii="宋体" w:hAnsi="宋体" w:eastAsia="黑体" w:cs="黑体"/>
          <w:sz w:val="32"/>
          <w:szCs w:val="20"/>
        </w:rPr>
        <w:br w:type="page"/>
      </w:r>
    </w:p>
    <w:p>
      <w:pPr>
        <w:rPr>
          <w:rFonts w:hint="eastAsia" w:ascii="宋体" w:hAnsi="宋体" w:eastAsia="黑体" w:cs="黑体"/>
          <w:sz w:val="32"/>
          <w:szCs w:val="20"/>
        </w:rPr>
      </w:pPr>
      <w:r>
        <w:rPr>
          <w:rFonts w:hint="eastAsia" w:ascii="宋体" w:hAnsi="宋体" w:eastAsia="黑体" w:cs="黑体"/>
          <w:sz w:val="32"/>
          <w:szCs w:val="20"/>
        </w:rPr>
        <w:drawing>
          <wp:anchor distT="0" distB="0" distL="114300" distR="114300" simplePos="0" relativeHeight="251662336" behindDoc="1" locked="0" layoutInCell="1" allowOverlap="1">
            <wp:simplePos x="0" y="0"/>
            <wp:positionH relativeFrom="column">
              <wp:posOffset>-2147570</wp:posOffset>
            </wp:positionH>
            <wp:positionV relativeFrom="paragraph">
              <wp:posOffset>2441575</wp:posOffset>
            </wp:positionV>
            <wp:extent cx="8296275" cy="3128645"/>
            <wp:effectExtent l="0" t="0" r="14605" b="9525"/>
            <wp:wrapNone/>
            <wp:docPr id="5" name="图片 5" descr="河南省教育厅办公室关于开展第四批义务教育标准化管理示范校特色校评估认定工作的通知_页面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河南省教育厅办公室关于开展第四批义务教育标准化管理示范校特色校评估认定工作的通知_页面_8"/>
                    <pic:cNvPicPr>
                      <a:picLocks noChangeAspect="1"/>
                    </pic:cNvPicPr>
                  </pic:nvPicPr>
                  <pic:blipFill>
                    <a:blip r:embed="rId12"/>
                    <a:srcRect l="5191" t="9389" r="8855" b="44770"/>
                    <a:stretch>
                      <a:fillRect/>
                    </a:stretch>
                  </pic:blipFill>
                  <pic:spPr>
                    <a:xfrm rot="16200000">
                      <a:off x="0" y="0"/>
                      <a:ext cx="8296275" cy="3128645"/>
                    </a:xfrm>
                    <a:prstGeom prst="rect">
                      <a:avLst/>
                    </a:prstGeom>
                  </pic:spPr>
                </pic:pic>
              </a:graphicData>
            </a:graphic>
          </wp:anchor>
        </w:drawing>
      </w:r>
      <w:r>
        <w:rPr>
          <w:rFonts w:hint="eastAsia" w:ascii="宋体" w:hAnsi="宋体" w:eastAsia="黑体" w:cs="黑体"/>
          <w:sz w:val="32"/>
          <w:szCs w:val="20"/>
        </w:rPr>
        <w:br w:type="page"/>
      </w:r>
    </w:p>
    <w:p>
      <w:pPr>
        <w:keepNext w:val="0"/>
        <w:keepLines w:val="0"/>
        <w:pageBreakBefore w:val="0"/>
        <w:widowControl w:val="0"/>
        <w:kinsoku/>
        <w:wordWrap/>
        <w:overflowPunct/>
        <w:topLinePunct w:val="0"/>
        <w:autoSpaceDE/>
        <w:autoSpaceDN/>
        <w:bidi w:val="0"/>
        <w:adjustRightInd/>
        <w:snapToGrid/>
        <w:spacing w:after="300" w:line="600" w:lineRule="exact"/>
        <w:textAlignment w:val="auto"/>
        <w:rPr>
          <w:rFonts w:hint="eastAsia" w:ascii="宋体" w:hAnsi="宋体" w:eastAsia="黑体" w:cs="黑体"/>
          <w:sz w:val="32"/>
          <w:szCs w:val="20"/>
          <w:lang w:eastAsia="zh-CN"/>
        </w:rPr>
      </w:pPr>
      <w:r>
        <w:rPr>
          <w:rFonts w:hint="eastAsia" w:ascii="宋体" w:hAnsi="宋体" w:eastAsia="黑体" w:cs="黑体"/>
          <w:sz w:val="32"/>
          <w:szCs w:val="20"/>
        </w:rPr>
        <w:t>附件</w:t>
      </w:r>
      <w:r>
        <w:rPr>
          <w:rFonts w:hint="eastAsia" w:ascii="宋体" w:hAnsi="宋体" w:eastAsia="黑体" w:cs="黑体"/>
          <w:sz w:val="32"/>
          <w:szCs w:val="20"/>
          <w:lang w:val="en-US" w:eastAsia="zh-CN"/>
        </w:rPr>
        <w:t>2</w:t>
      </w:r>
    </w:p>
    <w:p>
      <w:pPr>
        <w:keepNext w:val="0"/>
        <w:keepLines w:val="0"/>
        <w:pageBreakBefore w:val="0"/>
        <w:widowControl w:val="0"/>
        <w:kinsoku/>
        <w:wordWrap/>
        <w:overflowPunct/>
        <w:topLinePunct w:val="0"/>
        <w:autoSpaceDE/>
        <w:autoSpaceDN/>
        <w:bidi w:val="0"/>
        <w:adjustRightInd/>
        <w:snapToGrid w:val="0"/>
        <w:spacing w:line="700" w:lineRule="exact"/>
        <w:jc w:val="center"/>
        <w:textAlignment w:val="auto"/>
        <w:rPr>
          <w:rFonts w:hint="eastAsia" w:ascii="宋体" w:hAnsi="宋体" w:eastAsia="方正小标宋简体" w:cs="方正小标宋简体"/>
          <w:sz w:val="44"/>
          <w:szCs w:val="44"/>
        </w:rPr>
      </w:pPr>
      <w:r>
        <w:rPr>
          <w:rFonts w:hint="eastAsia" w:ascii="宋体" w:hAnsi="宋体" w:eastAsia="方正小标宋简体" w:cs="方正小标宋简体"/>
          <w:sz w:val="44"/>
          <w:szCs w:val="44"/>
          <w:lang w:eastAsia="zh-CN"/>
        </w:rPr>
        <w:t>济源</w:t>
      </w:r>
      <w:r>
        <w:rPr>
          <w:rFonts w:hint="eastAsia" w:ascii="宋体" w:hAnsi="宋体" w:eastAsia="方正小标宋简体" w:cs="方正小标宋简体"/>
          <w:sz w:val="44"/>
          <w:szCs w:val="44"/>
        </w:rPr>
        <w:t>义务教育标准化管理示范校</w:t>
      </w:r>
    </w:p>
    <w:p>
      <w:pPr>
        <w:keepNext w:val="0"/>
        <w:keepLines w:val="0"/>
        <w:pageBreakBefore w:val="0"/>
        <w:widowControl w:val="0"/>
        <w:kinsoku/>
        <w:wordWrap/>
        <w:overflowPunct/>
        <w:topLinePunct w:val="0"/>
        <w:autoSpaceDE/>
        <w:autoSpaceDN/>
        <w:bidi w:val="0"/>
        <w:adjustRightInd/>
        <w:snapToGrid w:val="0"/>
        <w:spacing w:after="300" w:line="700" w:lineRule="exact"/>
        <w:jc w:val="center"/>
        <w:textAlignment w:val="auto"/>
        <w:rPr>
          <w:rFonts w:hint="eastAsia" w:ascii="宋体" w:hAnsi="宋体" w:eastAsia="方正小标宋简体" w:cs="方正小标宋简体"/>
          <w:sz w:val="44"/>
          <w:szCs w:val="44"/>
        </w:rPr>
      </w:pPr>
      <w:r>
        <w:rPr>
          <w:rFonts w:hint="eastAsia" w:ascii="宋体" w:hAnsi="宋体" w:eastAsia="方正小标宋简体" w:cs="方正小标宋简体"/>
          <w:sz w:val="44"/>
          <w:szCs w:val="44"/>
        </w:rPr>
        <w:t>申</w:t>
      </w:r>
      <w:r>
        <w:rPr>
          <w:rFonts w:hint="eastAsia" w:ascii="宋体" w:hAnsi="宋体" w:eastAsia="方正小标宋简体" w:cs="方正小标宋简体"/>
          <w:sz w:val="44"/>
          <w:szCs w:val="44"/>
          <w:lang w:val="en-US" w:eastAsia="zh-CN"/>
        </w:rPr>
        <w:t xml:space="preserve">  </w:t>
      </w:r>
      <w:r>
        <w:rPr>
          <w:rFonts w:hint="eastAsia" w:ascii="宋体" w:hAnsi="宋体" w:eastAsia="方正小标宋简体" w:cs="方正小标宋简体"/>
          <w:sz w:val="44"/>
          <w:szCs w:val="44"/>
        </w:rPr>
        <w:t>报  表</w:t>
      </w:r>
    </w:p>
    <w:tbl>
      <w:tblPr>
        <w:tblStyle w:val="8"/>
        <w:tblW w:w="91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81"/>
        <w:gridCol w:w="1293"/>
        <w:gridCol w:w="1650"/>
        <w:gridCol w:w="1362"/>
        <w:gridCol w:w="1287"/>
        <w:gridCol w:w="169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5"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学校名称</w:t>
            </w:r>
          </w:p>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（规范全称）</w:t>
            </w:r>
          </w:p>
        </w:tc>
        <w:tc>
          <w:tcPr>
            <w:tcW w:w="7286"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p>
          <w:p>
            <w:pPr>
              <w:snapToGrid w:val="0"/>
              <w:jc w:val="center"/>
              <w:rPr>
                <w:rFonts w:ascii="宋体" w:hAnsi="宋体"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5"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r>
              <w:rPr>
                <w:rFonts w:hint="eastAsia" w:ascii="宋体" w:hAnsi="宋体" w:eastAsia="仿宋_GB2312" w:cs="仿宋_GB2312"/>
                <w:spacing w:val="-14"/>
                <w:kern w:val="0"/>
                <w:sz w:val="24"/>
                <w:szCs w:val="20"/>
              </w:rPr>
              <w:t>学校类型</w:t>
            </w:r>
          </w:p>
        </w:tc>
        <w:tc>
          <w:tcPr>
            <w:tcW w:w="2943"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rFonts w:hint="eastAsia" w:ascii="宋体" w:hAnsi="宋体" w:eastAsia="仿宋_GB2312" w:cs="仿宋_GB2312"/>
                <w:sz w:val="24"/>
                <w:szCs w:val="20"/>
              </w:rPr>
            </w:pPr>
            <w:r>
              <w:rPr>
                <w:rFonts w:hint="eastAsia" w:ascii="宋体" w:hAnsi="宋体" w:eastAsia="仿宋_GB2312" w:cs="仿宋_GB2312"/>
                <w:spacing w:val="-14"/>
                <w:kern w:val="0"/>
                <w:sz w:val="24"/>
                <w:szCs w:val="20"/>
              </w:rPr>
              <w:t>□</w:t>
            </w:r>
            <w:r>
              <w:rPr>
                <w:rFonts w:hint="eastAsia" w:ascii="宋体" w:hAnsi="宋体" w:eastAsia="仿宋_GB2312" w:cs="仿宋_GB2312"/>
                <w:sz w:val="24"/>
                <w:szCs w:val="20"/>
              </w:rPr>
              <w:t xml:space="preserve">小学  </w:t>
            </w:r>
            <w:r>
              <w:rPr>
                <w:rFonts w:hint="eastAsia" w:ascii="宋体" w:hAnsi="宋体" w:eastAsia="仿宋_GB2312" w:cs="仿宋_GB2312"/>
                <w:spacing w:val="-14"/>
                <w:kern w:val="0"/>
                <w:sz w:val="24"/>
                <w:szCs w:val="20"/>
              </w:rPr>
              <w:t>□</w:t>
            </w:r>
            <w:r>
              <w:rPr>
                <w:rFonts w:hint="eastAsia" w:ascii="宋体" w:hAnsi="宋体" w:eastAsia="仿宋_GB2312" w:cs="仿宋_GB2312"/>
                <w:sz w:val="24"/>
                <w:szCs w:val="20"/>
              </w:rPr>
              <w:t>初中</w:t>
            </w:r>
          </w:p>
          <w:p>
            <w:pPr>
              <w:snapToGrid w:val="0"/>
              <w:rPr>
                <w:rFonts w:ascii="宋体" w:hAnsi="宋体" w:eastAsia="仿宋_GB2312" w:cs="仿宋_GB2312"/>
                <w:sz w:val="24"/>
                <w:szCs w:val="24"/>
              </w:rPr>
            </w:pPr>
            <w:r>
              <w:rPr>
                <w:rFonts w:hint="eastAsia" w:ascii="宋体" w:hAnsi="宋体" w:eastAsia="仿宋_GB2312" w:cs="仿宋_GB2312"/>
                <w:spacing w:val="-14"/>
                <w:kern w:val="0"/>
                <w:sz w:val="24"/>
                <w:szCs w:val="20"/>
              </w:rPr>
              <w:t>□</w:t>
            </w:r>
            <w:r>
              <w:rPr>
                <w:rFonts w:hint="eastAsia" w:ascii="宋体" w:hAnsi="宋体" w:eastAsia="仿宋_GB2312" w:cs="仿宋_GB2312"/>
                <w:sz w:val="24"/>
                <w:szCs w:val="20"/>
              </w:rPr>
              <w:t>九年一贯制学校</w:t>
            </w:r>
          </w:p>
        </w:tc>
        <w:tc>
          <w:tcPr>
            <w:tcW w:w="136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r>
              <w:rPr>
                <w:rFonts w:hint="eastAsia" w:ascii="宋体" w:hAnsi="宋体" w:eastAsia="仿宋_GB2312" w:cs="仿宋_GB2312"/>
                <w:spacing w:val="-14"/>
                <w:sz w:val="24"/>
                <w:szCs w:val="20"/>
              </w:rPr>
              <w:t>办学性质</w:t>
            </w:r>
          </w:p>
        </w:tc>
        <w:tc>
          <w:tcPr>
            <w:tcW w:w="2981"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eastAsia="仿宋_GB2312" w:cs="仿宋_GB2312"/>
                <w:sz w:val="24"/>
                <w:szCs w:val="24"/>
              </w:rPr>
            </w:pPr>
            <w:r>
              <w:rPr>
                <w:rFonts w:hint="eastAsia" w:ascii="宋体" w:hAnsi="宋体" w:eastAsia="仿宋_GB2312" w:cs="仿宋_GB2312"/>
                <w:spacing w:val="-14"/>
                <w:kern w:val="0"/>
                <w:sz w:val="24"/>
                <w:szCs w:val="20"/>
              </w:rPr>
              <w:t xml:space="preserve">□公办   □民办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5"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仿宋_GB2312" w:cs="仿宋_GB2312"/>
                <w:sz w:val="24"/>
                <w:szCs w:val="24"/>
                <w:lang w:eastAsia="zh-CN"/>
              </w:rPr>
            </w:pPr>
            <w:r>
              <w:rPr>
                <w:rFonts w:hint="eastAsia" w:ascii="宋体" w:hAnsi="宋体" w:eastAsia="仿宋_GB2312" w:cs="仿宋_GB2312"/>
                <w:sz w:val="24"/>
                <w:szCs w:val="24"/>
                <w:lang w:eastAsia="zh-CN"/>
              </w:rPr>
              <w:t>建校时间</w:t>
            </w:r>
          </w:p>
        </w:tc>
        <w:tc>
          <w:tcPr>
            <w:tcW w:w="2943"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p>
        </w:tc>
        <w:tc>
          <w:tcPr>
            <w:tcW w:w="136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仿宋_GB2312" w:cs="仿宋_GB2312"/>
                <w:sz w:val="24"/>
                <w:szCs w:val="24"/>
                <w:lang w:eastAsia="zh-CN"/>
              </w:rPr>
            </w:pPr>
            <w:r>
              <w:rPr>
                <w:rFonts w:hint="eastAsia" w:ascii="宋体" w:hAnsi="宋体" w:eastAsia="仿宋_GB2312" w:cs="仿宋_GB2312"/>
                <w:sz w:val="24"/>
                <w:szCs w:val="24"/>
                <w:lang w:eastAsia="zh-CN"/>
              </w:rPr>
              <w:t>财政归属</w:t>
            </w:r>
          </w:p>
        </w:tc>
        <w:tc>
          <w:tcPr>
            <w:tcW w:w="2981" w:type="dxa"/>
            <w:gridSpan w:val="2"/>
            <w:tcBorders>
              <w:top w:val="single" w:color="auto" w:sz="4" w:space="0"/>
              <w:left w:val="single" w:color="auto" w:sz="4" w:space="0"/>
              <w:bottom w:val="single" w:color="auto" w:sz="4" w:space="0"/>
              <w:right w:val="single" w:color="auto" w:sz="4" w:space="0"/>
            </w:tcBorders>
            <w:noWrap w:val="0"/>
            <w:vAlign w:val="center"/>
          </w:tcPr>
          <w:p>
            <w:pPr>
              <w:widowControl/>
              <w:snapToGrid w:val="0"/>
              <w:jc w:val="left"/>
              <w:rPr>
                <w:rFonts w:ascii="宋体" w:hAnsi="宋体"/>
              </w:rPr>
            </w:pPr>
          </w:p>
          <w:p>
            <w:pPr>
              <w:tabs>
                <w:tab w:val="left" w:pos="860"/>
              </w:tabs>
              <w:bidi w:val="0"/>
              <w:jc w:val="center"/>
              <w:rPr>
                <w:rFonts w:hint="default" w:ascii="宋体" w:hAnsi="宋体"/>
                <w:kern w:val="2"/>
                <w:sz w:val="21"/>
                <w:szCs w:val="24"/>
                <w:lang w:val="en-US" w:eastAsia="zh-CN" w:bidi="ar-SA"/>
              </w:rPr>
            </w:pPr>
            <w:r>
              <w:rPr>
                <w:rFonts w:hint="eastAsia" w:ascii="宋体" w:hAnsi="宋体"/>
                <w:kern w:val="2"/>
                <w:sz w:val="21"/>
                <w:szCs w:val="24"/>
                <w:lang w:val="en-US" w:eastAsia="zh-CN" w:bidi="ar-SA"/>
              </w:rPr>
              <w:t>济源示范区财政金融局</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5"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学校负责人</w:t>
            </w:r>
          </w:p>
        </w:tc>
        <w:tc>
          <w:tcPr>
            <w:tcW w:w="2943"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p>
        </w:tc>
        <w:tc>
          <w:tcPr>
            <w:tcW w:w="136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仿宋_GB2312" w:cs="仿宋_GB2312"/>
                <w:sz w:val="24"/>
                <w:szCs w:val="20"/>
                <w:lang w:eastAsia="zh-CN"/>
              </w:rPr>
            </w:pPr>
            <w:r>
              <w:rPr>
                <w:rFonts w:hint="eastAsia" w:ascii="宋体" w:hAnsi="宋体" w:eastAsia="仿宋_GB2312" w:cs="仿宋_GB2312"/>
                <w:sz w:val="24"/>
                <w:szCs w:val="20"/>
                <w:lang w:eastAsia="zh-CN"/>
              </w:rPr>
              <w:t>联系电话</w:t>
            </w:r>
          </w:p>
        </w:tc>
        <w:tc>
          <w:tcPr>
            <w:tcW w:w="2981" w:type="dxa"/>
            <w:gridSpan w:val="2"/>
            <w:tcBorders>
              <w:top w:val="single" w:color="auto" w:sz="4" w:space="0"/>
              <w:left w:val="single" w:color="auto" w:sz="4" w:space="0"/>
              <w:bottom w:val="single" w:color="auto" w:sz="4" w:space="0"/>
              <w:right w:val="single" w:color="auto" w:sz="4" w:space="0"/>
            </w:tcBorders>
            <w:noWrap w:val="0"/>
            <w:vAlign w:val="center"/>
          </w:tcPr>
          <w:p>
            <w:pPr>
              <w:widowControl/>
              <w:snapToGrid w:val="0"/>
              <w:jc w:val="left"/>
              <w:rPr>
                <w:rFonts w:ascii="宋体" w:hAnsi="宋体"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5"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通讯地址</w:t>
            </w:r>
          </w:p>
        </w:tc>
        <w:tc>
          <w:tcPr>
            <w:tcW w:w="2943"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p>
        </w:tc>
        <w:tc>
          <w:tcPr>
            <w:tcW w:w="136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邮编</w:t>
            </w:r>
          </w:p>
        </w:tc>
        <w:tc>
          <w:tcPr>
            <w:tcW w:w="2981"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pacing w:val="-14"/>
                <w:sz w:val="24"/>
                <w:szCs w:val="24"/>
              </w:rPr>
            </w:pPr>
            <w:r>
              <w:rPr>
                <w:rFonts w:hint="eastAsia" w:ascii="宋体" w:hAnsi="宋体" w:eastAsia="仿宋_GB2312" w:cs="仿宋_GB2312"/>
                <w:spacing w:val="-14"/>
                <w:sz w:val="24"/>
                <w:szCs w:val="20"/>
              </w:rPr>
              <w:t>学生数</w:t>
            </w:r>
          </w:p>
        </w:tc>
        <w:tc>
          <w:tcPr>
            <w:tcW w:w="129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pacing w:val="-14"/>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pacing w:val="-14"/>
                <w:sz w:val="24"/>
                <w:szCs w:val="24"/>
              </w:rPr>
            </w:pPr>
            <w:r>
              <w:rPr>
                <w:rFonts w:hint="eastAsia" w:ascii="宋体" w:hAnsi="宋体" w:eastAsia="仿宋_GB2312" w:cs="仿宋_GB2312"/>
                <w:spacing w:val="-14"/>
                <w:sz w:val="24"/>
                <w:szCs w:val="20"/>
              </w:rPr>
              <w:t>班级数</w:t>
            </w:r>
          </w:p>
        </w:tc>
        <w:tc>
          <w:tcPr>
            <w:tcW w:w="136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pacing w:val="-14"/>
                <w:sz w:val="24"/>
                <w:szCs w:val="24"/>
              </w:rPr>
            </w:pPr>
          </w:p>
        </w:tc>
        <w:tc>
          <w:tcPr>
            <w:tcW w:w="128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pacing w:val="-14"/>
                <w:sz w:val="24"/>
                <w:szCs w:val="24"/>
              </w:rPr>
            </w:pPr>
            <w:r>
              <w:rPr>
                <w:rFonts w:hint="eastAsia" w:ascii="宋体" w:hAnsi="宋体" w:eastAsia="仿宋_GB2312" w:cs="仿宋_GB2312"/>
                <w:spacing w:val="-14"/>
                <w:sz w:val="24"/>
                <w:szCs w:val="20"/>
              </w:rPr>
              <w:t>教师数</w:t>
            </w:r>
          </w:p>
        </w:tc>
        <w:tc>
          <w:tcPr>
            <w:tcW w:w="1694" w:type="dxa"/>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eastAsia="仿宋_GB2312" w:cs="仿宋_GB2312"/>
                <w:spacing w:val="-14"/>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26" w:hRule="exac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仿宋_GB2312" w:cs="仿宋_GB2312"/>
                <w:spacing w:val="-14"/>
                <w:sz w:val="24"/>
                <w:szCs w:val="20"/>
                <w:lang w:eastAsia="zh-CN"/>
              </w:rPr>
            </w:pPr>
            <w:r>
              <w:rPr>
                <w:rFonts w:hint="eastAsia" w:ascii="宋体" w:hAnsi="宋体" w:eastAsia="仿宋_GB2312" w:cs="仿宋_GB2312"/>
                <w:spacing w:val="-14"/>
                <w:sz w:val="24"/>
                <w:szCs w:val="20"/>
                <w:lang w:eastAsia="zh-CN"/>
              </w:rPr>
              <w:t>学校获奖情况</w:t>
            </w:r>
          </w:p>
        </w:tc>
        <w:tc>
          <w:tcPr>
            <w:tcW w:w="7286"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仿宋_GB2312" w:cs="仿宋_GB2312"/>
                <w:spacing w:val="-14"/>
                <w:sz w:val="24"/>
                <w:szCs w:val="24"/>
                <w:lang w:eastAsia="zh-CN"/>
              </w:rPr>
            </w:pPr>
            <w:r>
              <w:rPr>
                <w:rFonts w:hint="eastAsia" w:ascii="宋体" w:hAnsi="宋体" w:eastAsia="仿宋_GB2312" w:cs="仿宋_GB2312"/>
                <w:spacing w:val="-14"/>
                <w:sz w:val="24"/>
                <w:szCs w:val="24"/>
                <w:lang w:eastAsia="zh-CN"/>
              </w:rPr>
              <w:t>（列举学校近</w:t>
            </w:r>
            <w:r>
              <w:rPr>
                <w:rFonts w:hint="eastAsia" w:ascii="宋体" w:hAnsi="宋体" w:eastAsia="仿宋_GB2312" w:cs="仿宋_GB2312"/>
                <w:spacing w:val="-14"/>
                <w:sz w:val="24"/>
                <w:szCs w:val="24"/>
                <w:lang w:val="en-US" w:eastAsia="zh-CN"/>
              </w:rPr>
              <w:t>3年所获国家级、省级奖项，提供证书复印件</w:t>
            </w:r>
            <w:r>
              <w:rPr>
                <w:rFonts w:hint="eastAsia" w:ascii="宋体" w:hAnsi="宋体" w:eastAsia="仿宋_GB2312" w:cs="仿宋_GB2312"/>
                <w:spacing w:val="-14"/>
                <w:sz w:val="24"/>
                <w:szCs w:val="24"/>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39" w:hRule="exac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仿宋_GB2312" w:cs="仿宋_GB2312"/>
                <w:spacing w:val="-14"/>
                <w:sz w:val="24"/>
                <w:szCs w:val="20"/>
                <w:lang w:eastAsia="zh-CN"/>
              </w:rPr>
            </w:pPr>
            <w:r>
              <w:rPr>
                <w:rFonts w:hint="eastAsia" w:ascii="宋体" w:hAnsi="宋体" w:eastAsia="仿宋_GB2312" w:cs="仿宋_GB2312"/>
                <w:spacing w:val="-14"/>
                <w:sz w:val="24"/>
                <w:szCs w:val="20"/>
                <w:lang w:eastAsia="zh-CN"/>
              </w:rPr>
              <w:t>人才队伍情况</w:t>
            </w:r>
          </w:p>
        </w:tc>
        <w:tc>
          <w:tcPr>
            <w:tcW w:w="7286"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仿宋_GB2312" w:cs="仿宋_GB2312"/>
                <w:spacing w:val="-14"/>
                <w:sz w:val="24"/>
                <w:szCs w:val="24"/>
                <w:lang w:eastAsia="zh-CN"/>
              </w:rPr>
            </w:pPr>
            <w:r>
              <w:rPr>
                <w:rFonts w:hint="eastAsia" w:ascii="宋体" w:hAnsi="宋体" w:eastAsia="仿宋_GB2312" w:cs="仿宋_GB2312"/>
                <w:spacing w:val="-14"/>
                <w:sz w:val="24"/>
                <w:szCs w:val="24"/>
                <w:lang w:eastAsia="zh-CN"/>
              </w:rPr>
              <w:t>（学校教师学历、年龄占比，省市级名师、名校长人数，校长和教师获省市级奖项，提供证书复印件）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1" w:hRule="exac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仿宋_GB2312" w:cs="仿宋_GB2312"/>
                <w:spacing w:val="-14"/>
                <w:sz w:val="24"/>
                <w:szCs w:val="20"/>
                <w:lang w:eastAsia="zh-CN"/>
              </w:rPr>
            </w:pPr>
            <w:r>
              <w:rPr>
                <w:rFonts w:hint="eastAsia" w:ascii="宋体" w:hAnsi="宋体" w:eastAsia="仿宋_GB2312" w:cs="仿宋_GB2312"/>
                <w:spacing w:val="-14"/>
                <w:sz w:val="24"/>
                <w:szCs w:val="20"/>
                <w:lang w:eastAsia="zh-CN"/>
              </w:rPr>
              <w:t>示范引领情况</w:t>
            </w:r>
          </w:p>
        </w:tc>
        <w:tc>
          <w:tcPr>
            <w:tcW w:w="7286" w:type="dxa"/>
            <w:gridSpan w:val="5"/>
            <w:tcBorders>
              <w:left w:val="single" w:color="auto" w:sz="4" w:space="0"/>
              <w:bottom w:val="single" w:color="auto" w:sz="4" w:space="0"/>
              <w:right w:val="single" w:color="auto" w:sz="4" w:space="0"/>
            </w:tcBorders>
            <w:noWrap w:val="0"/>
            <w:vAlign w:val="center"/>
          </w:tcPr>
          <w:p>
            <w:pPr>
              <w:snapToGrid w:val="0"/>
              <w:jc w:val="left"/>
              <w:rPr>
                <w:rFonts w:hint="eastAsia" w:ascii="宋体" w:hAnsi="宋体" w:eastAsia="仿宋_GB2312" w:cs="仿宋_GB2312"/>
                <w:spacing w:val="-14"/>
                <w:sz w:val="24"/>
                <w:szCs w:val="20"/>
                <w:lang w:eastAsia="zh-CN"/>
              </w:rPr>
            </w:pPr>
            <w:r>
              <w:rPr>
                <w:rFonts w:hint="eastAsia" w:ascii="宋体" w:hAnsi="宋体" w:eastAsia="仿宋_GB2312" w:cs="仿宋_GB2312"/>
                <w:spacing w:val="-14"/>
                <w:sz w:val="24"/>
                <w:szCs w:val="20"/>
                <w:lang w:eastAsia="zh-CN"/>
              </w:rPr>
              <w:t>（承办县级以上重要教学管理及教研活动，会议，集团化发展获帮扶薄弱学校成效，学生获省市级以上重要奖项情况，提供图片资料）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60"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仿宋_GB2312" w:cs="仿宋_GB2312"/>
                <w:spacing w:val="-14"/>
                <w:sz w:val="24"/>
                <w:szCs w:val="20"/>
                <w:lang w:eastAsia="zh-CN"/>
              </w:rPr>
            </w:pPr>
            <w:r>
              <w:rPr>
                <w:rFonts w:hint="eastAsia" w:ascii="宋体" w:hAnsi="宋体" w:eastAsia="仿宋_GB2312" w:cs="仿宋_GB2312"/>
                <w:spacing w:val="-14"/>
                <w:sz w:val="24"/>
                <w:szCs w:val="20"/>
                <w:lang w:eastAsia="zh-CN"/>
              </w:rPr>
              <w:t>学校申报</w:t>
            </w:r>
          </w:p>
          <w:p>
            <w:pPr>
              <w:snapToGrid w:val="0"/>
              <w:jc w:val="center"/>
              <w:rPr>
                <w:rFonts w:hint="eastAsia" w:ascii="宋体" w:hAnsi="宋体" w:eastAsia="仿宋_GB2312"/>
                <w:lang w:eastAsia="zh-CN"/>
              </w:rPr>
            </w:pPr>
            <w:r>
              <w:rPr>
                <w:rFonts w:hint="eastAsia" w:ascii="宋体" w:hAnsi="宋体" w:eastAsia="仿宋_GB2312" w:cs="仿宋_GB2312"/>
                <w:spacing w:val="-14"/>
                <w:sz w:val="24"/>
                <w:szCs w:val="20"/>
                <w:lang w:eastAsia="zh-CN"/>
              </w:rPr>
              <w:t>自评报告</w:t>
            </w:r>
          </w:p>
        </w:tc>
        <w:tc>
          <w:tcPr>
            <w:tcW w:w="7286" w:type="dxa"/>
            <w:gridSpan w:val="5"/>
            <w:tcBorders>
              <w:top w:val="single" w:color="auto" w:sz="4" w:space="0"/>
              <w:left w:val="single" w:color="auto" w:sz="4" w:space="0"/>
              <w:bottom w:val="single" w:color="auto" w:sz="4" w:space="0"/>
              <w:right w:val="single" w:color="auto" w:sz="4" w:space="0"/>
            </w:tcBorders>
            <w:noWrap w:val="0"/>
            <w:vAlign w:val="top"/>
          </w:tcPr>
          <w:p>
            <w:pPr>
              <w:snapToGrid w:val="0"/>
              <w:rPr>
                <w:rFonts w:hint="eastAsia" w:ascii="宋体" w:hAnsi="宋体" w:eastAsia="仿宋_GB2312" w:cs="仿宋_GB2312"/>
                <w:sz w:val="24"/>
                <w:szCs w:val="20"/>
                <w:lang w:eastAsia="zh-CN"/>
              </w:rPr>
            </w:pPr>
            <w:r>
              <w:rPr>
                <w:rFonts w:hint="eastAsia" w:ascii="宋体" w:hAnsi="宋体" w:eastAsia="仿宋_GB2312" w:cs="仿宋_GB2312"/>
                <w:sz w:val="24"/>
                <w:szCs w:val="20"/>
              </w:rPr>
              <w:t>（要求：根据申报类别，条理清楚，重点突出，字数不超过</w:t>
            </w:r>
            <w:r>
              <w:rPr>
                <w:rFonts w:hint="eastAsia" w:ascii="宋体" w:hAnsi="宋体" w:eastAsia="仿宋_GB2312" w:cs="仿宋_GB2312"/>
                <w:sz w:val="24"/>
                <w:szCs w:val="20"/>
                <w:lang w:val="en-US" w:eastAsia="zh-CN"/>
              </w:rPr>
              <w:t>500</w:t>
            </w:r>
            <w:r>
              <w:rPr>
                <w:rFonts w:hint="eastAsia" w:ascii="宋体" w:hAnsi="宋体" w:eastAsia="仿宋_GB2312" w:cs="仿宋_GB2312"/>
                <w:sz w:val="24"/>
                <w:szCs w:val="20"/>
              </w:rPr>
              <w:t>字</w:t>
            </w:r>
            <w:r>
              <w:rPr>
                <w:rFonts w:hint="eastAsia" w:ascii="宋体" w:hAnsi="宋体" w:eastAsia="仿宋_GB2312" w:cs="仿宋_GB2312"/>
                <w:sz w:val="24"/>
                <w:szCs w:val="20"/>
                <w:lang w:eastAsia="zh-CN"/>
              </w:rPr>
              <w:t>。申报材料另附</w:t>
            </w:r>
            <w:r>
              <w:rPr>
                <w:rFonts w:hint="eastAsia" w:ascii="宋体" w:hAnsi="宋体" w:eastAsia="仿宋_GB2312" w:cs="仿宋_GB2312"/>
                <w:sz w:val="24"/>
                <w:szCs w:val="20"/>
              </w:rPr>
              <w:t>）</w:t>
            </w:r>
          </w:p>
          <w:p>
            <w:pPr>
              <w:snapToGrid w:val="0"/>
              <w:rPr>
                <w:rFonts w:hint="eastAsia" w:ascii="宋体" w:hAnsi="宋体" w:eastAsia="仿宋_GB2312" w:cs="仿宋_GB2312"/>
                <w:sz w:val="24"/>
                <w:szCs w:val="20"/>
                <w:lang w:eastAsia="zh-CN"/>
              </w:rPr>
            </w:pPr>
          </w:p>
          <w:p>
            <w:pPr>
              <w:snapToGrid w:val="0"/>
              <w:rPr>
                <w:rFonts w:ascii="宋体" w:hAnsi="宋体" w:eastAsia="Arial" w:cs="Arial"/>
                <w:color w:val="444444"/>
                <w:sz w:val="32"/>
                <w:szCs w:val="21"/>
                <w:shd w:val="clear" w:color="auto" w:fill="FFFFFF"/>
              </w:rPr>
            </w:pPr>
          </w:p>
          <w:p>
            <w:pPr>
              <w:snapToGrid w:val="0"/>
              <w:rPr>
                <w:rFonts w:ascii="宋体" w:hAnsi="宋体" w:eastAsia="Arial" w:cs="Arial"/>
                <w:color w:val="444444"/>
                <w:sz w:val="32"/>
                <w:szCs w:val="21"/>
                <w:shd w:val="clear" w:color="auto" w:fill="FFFFFF"/>
              </w:rPr>
            </w:pPr>
          </w:p>
          <w:p>
            <w:pPr>
              <w:snapToGrid w:val="0"/>
              <w:rPr>
                <w:rFonts w:ascii="宋体" w:hAnsi="宋体" w:eastAsia="Arial" w:cs="Arial"/>
                <w:color w:val="444444"/>
                <w:sz w:val="32"/>
                <w:szCs w:val="21"/>
                <w:shd w:val="clear" w:color="auto" w:fill="FFFFFF"/>
              </w:rPr>
            </w:pPr>
          </w:p>
          <w:p>
            <w:pPr>
              <w:snapToGrid w:val="0"/>
              <w:rPr>
                <w:rFonts w:ascii="宋体" w:hAnsi="宋体" w:eastAsia="Arial" w:cs="Arial"/>
                <w:color w:val="444444"/>
                <w:sz w:val="32"/>
                <w:szCs w:val="21"/>
                <w:shd w:val="clear" w:color="auto" w:fill="FFFFFF"/>
              </w:rPr>
            </w:pPr>
          </w:p>
          <w:p>
            <w:pPr>
              <w:snapToGrid w:val="0"/>
              <w:rPr>
                <w:rFonts w:ascii="宋体" w:hAnsi="宋体" w:eastAsia="Arial" w:cs="Arial"/>
                <w:color w:val="444444"/>
                <w:sz w:val="32"/>
                <w:szCs w:val="21"/>
                <w:shd w:val="clear" w:color="auto" w:fill="FFFFFF"/>
              </w:rPr>
            </w:pPr>
          </w:p>
          <w:p>
            <w:pPr>
              <w:snapToGrid w:val="0"/>
              <w:rPr>
                <w:rFonts w:ascii="宋体" w:hAnsi="宋体" w:eastAsia="Arial" w:cs="Arial"/>
                <w:color w:val="444444"/>
                <w:sz w:val="32"/>
                <w:szCs w:val="21"/>
                <w:shd w:val="clear" w:color="auto" w:fill="FFFFFF"/>
              </w:rPr>
            </w:pPr>
          </w:p>
          <w:p>
            <w:pPr>
              <w:snapToGrid w:val="0"/>
              <w:rPr>
                <w:rFonts w:ascii="宋体" w:hAnsi="宋体" w:eastAsia="Arial" w:cs="Arial"/>
                <w:color w:val="444444"/>
                <w:sz w:val="32"/>
                <w:szCs w:val="21"/>
                <w:shd w:val="clear" w:color="auto" w:fill="FFFFFF"/>
              </w:rPr>
            </w:pPr>
          </w:p>
          <w:p>
            <w:pPr>
              <w:snapToGrid w:val="0"/>
              <w:rPr>
                <w:rFonts w:hint="eastAsia" w:ascii="宋体" w:hAnsi="宋体" w:eastAsia="宋体" w:cs="Arial"/>
                <w:color w:val="444444"/>
                <w:sz w:val="32"/>
                <w:szCs w:val="21"/>
                <w:shd w:val="clear" w:color="auto" w:fill="FFFFFF"/>
              </w:rPr>
            </w:pPr>
          </w:p>
          <w:p>
            <w:pPr>
              <w:snapToGrid w:val="0"/>
              <w:rPr>
                <w:rFonts w:hint="eastAsia" w:ascii="宋体" w:hAnsi="宋体" w:eastAsia="宋体" w:cs="Arial"/>
                <w:color w:val="444444"/>
                <w:sz w:val="32"/>
                <w:szCs w:val="21"/>
                <w:shd w:val="clear" w:color="auto" w:fill="FFFFFF"/>
              </w:rPr>
            </w:pPr>
          </w:p>
          <w:p>
            <w:pPr>
              <w:snapToGrid w:val="0"/>
              <w:rPr>
                <w:rFonts w:ascii="宋体" w:hAnsi="宋体" w:eastAsia="Arial" w:cs="Arial"/>
                <w:color w:val="444444"/>
                <w:sz w:val="32"/>
                <w:szCs w:val="21"/>
                <w:shd w:val="clear" w:color="auto" w:fill="FFFFFF"/>
              </w:rPr>
            </w:pPr>
          </w:p>
          <w:p>
            <w:pPr>
              <w:snapToGrid w:val="0"/>
              <w:rPr>
                <w:rFonts w:ascii="宋体" w:hAnsi="宋体" w:eastAsia="Arial" w:cs="Arial"/>
                <w:color w:val="444444"/>
                <w:sz w:val="32"/>
                <w:szCs w:val="21"/>
                <w:shd w:val="clear" w:color="auto" w:fill="FFFFFF"/>
              </w:rPr>
            </w:pPr>
          </w:p>
          <w:p>
            <w:pPr>
              <w:snapToGrid w:val="0"/>
              <w:rPr>
                <w:rFonts w:ascii="宋体" w:hAnsi="宋体" w:eastAsia="Arial" w:cs="Arial"/>
                <w:color w:val="444444"/>
                <w:sz w:val="21"/>
                <w:szCs w:val="21"/>
                <w:shd w:val="clear" w:color="auto" w:fill="FFFFFF"/>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9"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学校自评意见</w:t>
            </w:r>
          </w:p>
        </w:tc>
        <w:tc>
          <w:tcPr>
            <w:tcW w:w="7286"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宋体" w:hAnsi="宋体" w:eastAsia="仿宋_GB2312" w:cs="仿宋_GB2312"/>
                <w:sz w:val="24"/>
                <w:szCs w:val="24"/>
              </w:rPr>
            </w:pP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p>
          <w:p>
            <w:pPr>
              <w:snapToGrid w:val="0"/>
              <w:jc w:val="center"/>
              <w:rPr>
                <w:rFonts w:hint="eastAsia" w:ascii="宋体" w:hAnsi="宋体" w:eastAsia="仿宋_GB2312" w:cs="仿宋_GB2312"/>
                <w:sz w:val="24"/>
                <w:szCs w:val="20"/>
              </w:rPr>
            </w:pPr>
          </w:p>
          <w:p>
            <w:pPr>
              <w:snapToGrid w:val="0"/>
              <w:jc w:val="center"/>
              <w:rPr>
                <w:rFonts w:hint="eastAsia" w:ascii="宋体" w:hAnsi="宋体" w:eastAsia="仿宋_GB2312" w:cs="仿宋_GB2312"/>
                <w:sz w:val="24"/>
                <w:szCs w:val="20"/>
              </w:rPr>
            </w:pPr>
          </w:p>
          <w:p>
            <w:pPr>
              <w:snapToGrid w:val="0"/>
              <w:jc w:val="center"/>
              <w:rPr>
                <w:rFonts w:hint="eastAsia" w:ascii="宋体" w:hAnsi="宋体" w:eastAsia="仿宋_GB2312" w:cs="仿宋_GB2312"/>
                <w:sz w:val="24"/>
                <w:szCs w:val="20"/>
              </w:rPr>
            </w:pP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公章：</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负责人签字：</w:t>
            </w:r>
          </w:p>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 xml:space="preserve">                                年 </w:t>
            </w:r>
            <w:r>
              <w:rPr>
                <w:rFonts w:hint="eastAsia" w:ascii="宋体" w:hAnsi="宋体" w:eastAsia="仿宋_GB2312" w:cs="仿宋_GB2312"/>
                <w:sz w:val="24"/>
                <w:szCs w:val="20"/>
                <w:lang w:val="en-US" w:eastAsia="zh-CN"/>
              </w:rPr>
              <w:t xml:space="preserve">  </w:t>
            </w:r>
            <w:r>
              <w:rPr>
                <w:rFonts w:hint="eastAsia" w:ascii="宋体" w:hAnsi="宋体" w:eastAsia="仿宋_GB2312" w:cs="仿宋_GB2312"/>
                <w:sz w:val="24"/>
                <w:szCs w:val="20"/>
              </w:rPr>
              <w:t>月</w:t>
            </w:r>
            <w:r>
              <w:rPr>
                <w:rFonts w:hint="eastAsia" w:ascii="宋体" w:hAnsi="宋体" w:eastAsia="仿宋_GB2312" w:cs="仿宋_GB2312"/>
                <w:sz w:val="24"/>
                <w:szCs w:val="20"/>
                <w:lang w:val="en-US" w:eastAsia="zh-CN"/>
              </w:rPr>
              <w:t xml:space="preserve">  </w:t>
            </w:r>
            <w:r>
              <w:rPr>
                <w:rFonts w:hint="eastAsia" w:ascii="宋体" w:hAnsi="宋体" w:eastAsia="仿宋_GB2312" w:cs="仿宋_GB2312"/>
                <w:sz w:val="24"/>
                <w:szCs w:val="20"/>
              </w:rPr>
              <w:t xml:space="preserve">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87"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仿宋_GB2312" w:cs="仿宋_GB2312"/>
                <w:sz w:val="24"/>
                <w:szCs w:val="20"/>
                <w:lang w:eastAsia="zh-CN"/>
              </w:rPr>
            </w:pPr>
            <w:r>
              <w:rPr>
                <w:rFonts w:hint="eastAsia" w:ascii="宋体" w:hAnsi="宋体" w:eastAsia="仿宋_GB2312" w:cs="仿宋_GB2312"/>
                <w:sz w:val="24"/>
                <w:szCs w:val="20"/>
                <w:lang w:eastAsia="zh-CN"/>
              </w:rPr>
              <w:t>中心校</w:t>
            </w:r>
          </w:p>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核查意见</w:t>
            </w:r>
          </w:p>
        </w:tc>
        <w:tc>
          <w:tcPr>
            <w:tcW w:w="7286"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宋体" w:hAnsi="宋体" w:eastAsia="仿宋_GB2312" w:cs="仿宋_GB2312"/>
                <w:sz w:val="24"/>
                <w:szCs w:val="24"/>
              </w:rPr>
            </w:pP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p>
          <w:p>
            <w:pPr>
              <w:snapToGrid w:val="0"/>
              <w:jc w:val="center"/>
              <w:rPr>
                <w:rFonts w:hint="eastAsia" w:ascii="宋体" w:hAnsi="宋体" w:eastAsia="仿宋_GB2312" w:cs="仿宋_GB2312"/>
                <w:sz w:val="24"/>
                <w:szCs w:val="20"/>
              </w:rPr>
            </w:pP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公章：</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负责人签字：</w:t>
            </w:r>
          </w:p>
          <w:p>
            <w:pPr>
              <w:snapToGrid w:val="0"/>
              <w:jc w:val="left"/>
              <w:rPr>
                <w:rFonts w:ascii="宋体" w:hAnsi="宋体" w:eastAsia="仿宋_GB2312" w:cs="仿宋_GB2312"/>
                <w:sz w:val="24"/>
                <w:szCs w:val="24"/>
              </w:rPr>
            </w:pPr>
            <w:r>
              <w:rPr>
                <w:rFonts w:hint="eastAsia" w:ascii="宋体" w:hAnsi="宋体" w:eastAsia="仿宋_GB2312" w:cs="仿宋_GB2312"/>
                <w:sz w:val="24"/>
                <w:szCs w:val="20"/>
              </w:rPr>
              <w:t xml:space="preserve">                               </w:t>
            </w:r>
            <w:r>
              <w:rPr>
                <w:rFonts w:hint="eastAsia" w:ascii="宋体" w:hAnsi="宋体" w:eastAsia="仿宋_GB2312" w:cs="仿宋_GB2312"/>
                <w:sz w:val="24"/>
                <w:szCs w:val="20"/>
                <w:lang w:val="en-US" w:eastAsia="zh-CN"/>
              </w:rPr>
              <w:t xml:space="preserve"> </w:t>
            </w:r>
            <w:r>
              <w:rPr>
                <w:rFonts w:hint="eastAsia" w:ascii="宋体" w:hAnsi="宋体" w:eastAsia="仿宋_GB2312" w:cs="仿宋_GB2312"/>
                <w:sz w:val="24"/>
                <w:szCs w:val="20"/>
              </w:rPr>
              <w:t xml:space="preserve">     年 </w:t>
            </w:r>
            <w:r>
              <w:rPr>
                <w:rFonts w:hint="eastAsia" w:ascii="宋体" w:hAnsi="宋体" w:eastAsia="仿宋_GB2312" w:cs="仿宋_GB2312"/>
                <w:sz w:val="24"/>
                <w:szCs w:val="20"/>
                <w:lang w:val="en-US" w:eastAsia="zh-CN"/>
              </w:rPr>
              <w:t xml:space="preserve">  </w:t>
            </w:r>
            <w:r>
              <w:rPr>
                <w:rFonts w:hint="eastAsia" w:ascii="宋体" w:hAnsi="宋体" w:eastAsia="仿宋_GB2312" w:cs="仿宋_GB2312"/>
                <w:sz w:val="24"/>
                <w:szCs w:val="20"/>
              </w:rPr>
              <w:t>月</w:t>
            </w:r>
            <w:r>
              <w:rPr>
                <w:rFonts w:hint="eastAsia" w:ascii="宋体" w:hAnsi="宋体" w:eastAsia="仿宋_GB2312" w:cs="仿宋_GB2312"/>
                <w:sz w:val="24"/>
                <w:szCs w:val="20"/>
                <w:lang w:val="en-US" w:eastAsia="zh-CN"/>
              </w:rPr>
              <w:t xml:space="preserve">  </w:t>
            </w:r>
            <w:r>
              <w:rPr>
                <w:rFonts w:hint="eastAsia" w:ascii="宋体" w:hAnsi="宋体" w:eastAsia="仿宋_GB2312" w:cs="仿宋_GB2312"/>
                <w:sz w:val="24"/>
                <w:szCs w:val="20"/>
              </w:rPr>
              <w:t xml:space="preserve"> 日</w:t>
            </w:r>
          </w:p>
        </w:tc>
      </w:tr>
    </w:tbl>
    <w:p>
      <w:pPr>
        <w:widowControl w:val="0"/>
        <w:spacing w:before="134"/>
        <w:jc w:val="both"/>
        <w:rPr>
          <w:rFonts w:hint="eastAsia" w:ascii="宋体" w:hAnsi="宋体" w:eastAsia="黑体" w:cs="PMingLiU"/>
          <w:kern w:val="2"/>
          <w:sz w:val="32"/>
          <w:szCs w:val="32"/>
          <w:lang w:val="en-US" w:eastAsia="zh-CN" w:bidi="ar-SA"/>
        </w:rPr>
      </w:pPr>
      <w:r>
        <w:rPr>
          <w:rFonts w:hint="eastAsia" w:ascii="宋体" w:hAnsi="宋体" w:eastAsia="黑体" w:cs="PMingLiU"/>
          <w:kern w:val="2"/>
          <w:sz w:val="32"/>
          <w:szCs w:val="32"/>
          <w:lang w:val="en-US" w:eastAsia="zh-CN" w:bidi="ar-SA"/>
        </w:rPr>
        <w:br w:type="page"/>
      </w:r>
      <w:r>
        <w:rPr>
          <w:rFonts w:hint="eastAsia" w:ascii="宋体" w:hAnsi="宋体" w:eastAsia="黑体" w:cs="PMingLiU"/>
          <w:kern w:val="2"/>
          <w:sz w:val="32"/>
          <w:szCs w:val="32"/>
          <w:lang w:val="en-US" w:eastAsia="zh-CN" w:bidi="ar-SA"/>
        </w:rPr>
        <w:t>附件3</w:t>
      </w:r>
    </w:p>
    <w:p>
      <w:pPr>
        <w:keepNext w:val="0"/>
        <w:keepLines w:val="0"/>
        <w:pageBreakBefore w:val="0"/>
        <w:widowControl w:val="0"/>
        <w:kinsoku/>
        <w:wordWrap/>
        <w:overflowPunct/>
        <w:topLinePunct w:val="0"/>
        <w:autoSpaceDE/>
        <w:autoSpaceDN/>
        <w:bidi w:val="0"/>
        <w:adjustRightInd/>
        <w:snapToGrid w:val="0"/>
        <w:spacing w:line="700" w:lineRule="exact"/>
        <w:jc w:val="center"/>
        <w:textAlignment w:val="auto"/>
        <w:rPr>
          <w:rFonts w:hint="eastAsia" w:ascii="宋体" w:hAnsi="宋体" w:eastAsia="方正小标宋简体" w:cs="方正小标宋简体"/>
          <w:sz w:val="44"/>
          <w:szCs w:val="44"/>
        </w:rPr>
      </w:pPr>
      <w:r>
        <w:rPr>
          <w:rFonts w:hint="eastAsia" w:ascii="宋体" w:hAnsi="宋体" w:eastAsia="方正小标宋简体" w:cs="方正小标宋简体"/>
          <w:sz w:val="44"/>
          <w:szCs w:val="44"/>
          <w:lang w:eastAsia="zh-CN"/>
        </w:rPr>
        <w:t>济源</w:t>
      </w:r>
      <w:r>
        <w:rPr>
          <w:rFonts w:hint="eastAsia" w:ascii="宋体" w:hAnsi="宋体" w:eastAsia="方正小标宋简体" w:cs="方正小标宋简体"/>
          <w:sz w:val="44"/>
          <w:szCs w:val="44"/>
        </w:rPr>
        <w:t>义务教育标准化管理</w:t>
      </w:r>
      <w:r>
        <w:rPr>
          <w:rFonts w:hint="eastAsia" w:ascii="宋体" w:hAnsi="宋体" w:eastAsia="方正小标宋简体" w:cs="方正小标宋简体"/>
          <w:sz w:val="44"/>
          <w:szCs w:val="44"/>
          <w:lang w:eastAsia="zh-CN"/>
        </w:rPr>
        <w:t>特色</w:t>
      </w:r>
      <w:r>
        <w:rPr>
          <w:rFonts w:hint="eastAsia" w:ascii="宋体" w:hAnsi="宋体" w:eastAsia="方正小标宋简体" w:cs="方正小标宋简体"/>
          <w:sz w:val="44"/>
          <w:szCs w:val="44"/>
        </w:rPr>
        <w:t>校</w:t>
      </w:r>
    </w:p>
    <w:p>
      <w:pPr>
        <w:keepNext w:val="0"/>
        <w:keepLines w:val="0"/>
        <w:pageBreakBefore w:val="0"/>
        <w:widowControl w:val="0"/>
        <w:kinsoku/>
        <w:wordWrap/>
        <w:overflowPunct/>
        <w:topLinePunct w:val="0"/>
        <w:autoSpaceDE/>
        <w:autoSpaceDN/>
        <w:bidi w:val="0"/>
        <w:adjustRightInd/>
        <w:snapToGrid w:val="0"/>
        <w:spacing w:after="300" w:line="700" w:lineRule="exact"/>
        <w:jc w:val="center"/>
        <w:textAlignment w:val="auto"/>
        <w:rPr>
          <w:rFonts w:hint="eastAsia" w:ascii="宋体" w:hAnsi="宋体" w:eastAsia="方正小标宋简体" w:cs="方正小标宋简体"/>
          <w:sz w:val="44"/>
          <w:szCs w:val="44"/>
        </w:rPr>
      </w:pPr>
      <w:r>
        <w:rPr>
          <w:rFonts w:hint="eastAsia" w:ascii="宋体" w:hAnsi="宋体" w:eastAsia="方正小标宋简体" w:cs="方正小标宋简体"/>
          <w:sz w:val="44"/>
          <w:szCs w:val="44"/>
        </w:rPr>
        <w:t>申</w:t>
      </w:r>
      <w:r>
        <w:rPr>
          <w:rFonts w:hint="eastAsia" w:ascii="宋体" w:hAnsi="宋体" w:eastAsia="方正小标宋简体" w:cs="方正小标宋简体"/>
          <w:sz w:val="44"/>
          <w:szCs w:val="44"/>
          <w:lang w:val="en-US" w:eastAsia="zh-CN"/>
        </w:rPr>
        <w:t xml:space="preserve">  </w:t>
      </w:r>
      <w:r>
        <w:rPr>
          <w:rFonts w:hint="eastAsia" w:ascii="宋体" w:hAnsi="宋体" w:eastAsia="方正小标宋简体" w:cs="方正小标宋简体"/>
          <w:sz w:val="44"/>
          <w:szCs w:val="44"/>
        </w:rPr>
        <w:t>报  表</w:t>
      </w:r>
    </w:p>
    <w:tbl>
      <w:tblPr>
        <w:tblStyle w:val="8"/>
        <w:tblW w:w="91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81"/>
        <w:gridCol w:w="1293"/>
        <w:gridCol w:w="1650"/>
        <w:gridCol w:w="5"/>
        <w:gridCol w:w="1357"/>
        <w:gridCol w:w="1287"/>
        <w:gridCol w:w="169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5"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学校名称</w:t>
            </w:r>
          </w:p>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（规范全称）</w:t>
            </w:r>
          </w:p>
        </w:tc>
        <w:tc>
          <w:tcPr>
            <w:tcW w:w="7286"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p>
          <w:p>
            <w:pPr>
              <w:snapToGrid w:val="0"/>
              <w:jc w:val="center"/>
              <w:rPr>
                <w:rFonts w:ascii="宋体" w:hAnsi="宋体"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5" w:hRule="atLeast"/>
          <w:jc w:val="center"/>
        </w:trPr>
        <w:tc>
          <w:tcPr>
            <w:tcW w:w="482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r>
              <w:rPr>
                <w:rFonts w:hint="eastAsia" w:ascii="宋体" w:hAnsi="宋体" w:eastAsia="仿宋_GB2312" w:cs="仿宋_GB2312"/>
                <w:sz w:val="24"/>
                <w:szCs w:val="20"/>
                <w:lang w:eastAsia="zh-CN"/>
              </w:rPr>
              <w:t>申报特色类别：</w:t>
            </w:r>
            <w:r>
              <w:rPr>
                <w:rFonts w:hint="eastAsia" w:ascii="宋体" w:hAnsi="宋体" w:eastAsia="仿宋_GB2312" w:cs="仿宋_GB2312"/>
                <w:color w:val="000000"/>
                <w:spacing w:val="-14"/>
                <w:kern w:val="0"/>
                <w:sz w:val="24"/>
                <w:szCs w:val="20"/>
                <w:u w:val="single"/>
                <w:lang w:val="en-US" w:eastAsia="zh-CN"/>
              </w:rPr>
              <w:t xml:space="preserve">   例如，体育类      </w:t>
            </w:r>
          </w:p>
        </w:tc>
        <w:tc>
          <w:tcPr>
            <w:tcW w:w="4338"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default" w:ascii="宋体" w:hAnsi="宋体" w:eastAsia="仿宋_GB2312" w:cs="仿宋_GB2312"/>
                <w:color w:val="000000"/>
                <w:spacing w:val="-14"/>
                <w:kern w:val="0"/>
                <w:sz w:val="24"/>
                <w:szCs w:val="20"/>
                <w:lang w:val="en-US" w:eastAsia="zh-CN"/>
              </w:rPr>
            </w:pPr>
            <w:r>
              <w:rPr>
                <w:rFonts w:hint="eastAsia" w:ascii="宋体" w:hAnsi="宋体" w:eastAsia="仿宋_GB2312" w:cs="仿宋_GB2312"/>
                <w:color w:val="000000"/>
                <w:spacing w:val="-14"/>
                <w:kern w:val="0"/>
                <w:sz w:val="24"/>
                <w:szCs w:val="20"/>
                <w:lang w:eastAsia="zh-CN"/>
              </w:rPr>
              <w:t>具体申报特色：</w:t>
            </w:r>
            <w:r>
              <w:rPr>
                <w:rFonts w:hint="eastAsia" w:ascii="宋体" w:hAnsi="宋体" w:eastAsia="仿宋_GB2312" w:cs="仿宋_GB2312"/>
                <w:color w:val="000000"/>
                <w:spacing w:val="-14"/>
                <w:kern w:val="0"/>
                <w:sz w:val="24"/>
                <w:szCs w:val="20"/>
                <w:u w:val="single"/>
                <w:lang w:val="en-US" w:eastAsia="zh-CN"/>
              </w:rPr>
              <w:t xml:space="preserve">    花</w:t>
            </w:r>
            <w:r>
              <w:rPr>
                <w:rFonts w:hint="eastAsia" w:ascii="宋体" w:hAnsi="宋体" w:eastAsia="仿宋_GB2312" w:cs="仿宋_GB2312"/>
                <w:color w:val="000000"/>
                <w:spacing w:val="-14"/>
                <w:kern w:val="0"/>
                <w:sz w:val="24"/>
                <w:szCs w:val="20"/>
                <w:u w:val="single"/>
                <w:lang w:eastAsia="zh-CN"/>
              </w:rPr>
              <w:t>样体操</w:t>
            </w:r>
            <w:r>
              <w:rPr>
                <w:rFonts w:hint="eastAsia" w:ascii="宋体" w:hAnsi="宋体" w:eastAsia="仿宋_GB2312" w:cs="仿宋_GB2312"/>
                <w:color w:val="000000"/>
                <w:spacing w:val="-14"/>
                <w:kern w:val="0"/>
                <w:sz w:val="24"/>
                <w:szCs w:val="20"/>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5"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r>
              <w:rPr>
                <w:rFonts w:hint="eastAsia" w:ascii="宋体" w:hAnsi="宋体" w:eastAsia="仿宋_GB2312" w:cs="仿宋_GB2312"/>
                <w:spacing w:val="-14"/>
                <w:kern w:val="0"/>
                <w:sz w:val="24"/>
                <w:szCs w:val="20"/>
              </w:rPr>
              <w:t>学校类型</w:t>
            </w:r>
          </w:p>
        </w:tc>
        <w:tc>
          <w:tcPr>
            <w:tcW w:w="2943"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rFonts w:hint="eastAsia" w:ascii="宋体" w:hAnsi="宋体" w:eastAsia="仿宋_GB2312" w:cs="仿宋_GB2312"/>
                <w:spacing w:val="-14"/>
                <w:kern w:val="0"/>
                <w:sz w:val="24"/>
                <w:szCs w:val="20"/>
                <w:lang w:val="en-US" w:eastAsia="zh-CN"/>
              </w:rPr>
            </w:pPr>
            <w:r>
              <w:rPr>
                <w:rFonts w:hint="eastAsia" w:ascii="宋体" w:hAnsi="宋体" w:eastAsia="仿宋_GB2312" w:cs="仿宋_GB2312"/>
                <w:spacing w:val="-14"/>
                <w:kern w:val="0"/>
                <w:sz w:val="24"/>
                <w:szCs w:val="20"/>
              </w:rPr>
              <w:t>□</w:t>
            </w:r>
            <w:r>
              <w:rPr>
                <w:rFonts w:hint="eastAsia" w:ascii="宋体" w:hAnsi="宋体" w:eastAsia="仿宋_GB2312" w:cs="仿宋_GB2312"/>
                <w:sz w:val="24"/>
                <w:szCs w:val="20"/>
              </w:rPr>
              <w:t xml:space="preserve">小学  </w:t>
            </w:r>
            <w:r>
              <w:rPr>
                <w:rFonts w:hint="eastAsia" w:ascii="宋体" w:hAnsi="宋体" w:eastAsia="仿宋_GB2312" w:cs="仿宋_GB2312"/>
                <w:spacing w:val="-14"/>
                <w:kern w:val="0"/>
                <w:sz w:val="24"/>
                <w:szCs w:val="20"/>
              </w:rPr>
              <w:t>□</w:t>
            </w:r>
            <w:r>
              <w:rPr>
                <w:rFonts w:hint="eastAsia" w:ascii="宋体" w:hAnsi="宋体" w:eastAsia="仿宋_GB2312" w:cs="仿宋_GB2312"/>
                <w:sz w:val="24"/>
                <w:szCs w:val="20"/>
              </w:rPr>
              <w:t xml:space="preserve">初中 </w:t>
            </w:r>
            <w:r>
              <w:rPr>
                <w:rFonts w:hint="eastAsia" w:ascii="宋体" w:hAnsi="宋体" w:eastAsia="仿宋_GB2312" w:cs="仿宋_GB2312"/>
                <w:spacing w:val="-14"/>
                <w:kern w:val="0"/>
                <w:sz w:val="24"/>
                <w:szCs w:val="20"/>
                <w:lang w:val="en-US" w:eastAsia="zh-CN"/>
              </w:rPr>
              <w:t xml:space="preserve"> </w:t>
            </w:r>
          </w:p>
          <w:p>
            <w:pPr>
              <w:snapToGrid w:val="0"/>
              <w:rPr>
                <w:rFonts w:hint="eastAsia" w:ascii="宋体" w:hAnsi="宋体" w:eastAsia="仿宋_GB2312" w:cs="仿宋_GB2312"/>
                <w:sz w:val="24"/>
                <w:szCs w:val="24"/>
                <w:lang w:eastAsia="zh-CN"/>
              </w:rPr>
            </w:pPr>
            <w:r>
              <w:rPr>
                <w:rFonts w:hint="eastAsia" w:ascii="宋体" w:hAnsi="宋体" w:eastAsia="仿宋_GB2312" w:cs="仿宋_GB2312"/>
                <w:spacing w:val="-14"/>
                <w:kern w:val="0"/>
                <w:sz w:val="24"/>
                <w:szCs w:val="20"/>
              </w:rPr>
              <w:t>□</w:t>
            </w:r>
            <w:r>
              <w:rPr>
                <w:rFonts w:hint="eastAsia" w:ascii="宋体" w:hAnsi="宋体" w:eastAsia="仿宋_GB2312" w:cs="仿宋_GB2312"/>
                <w:sz w:val="24"/>
                <w:szCs w:val="20"/>
              </w:rPr>
              <w:t xml:space="preserve">九年一贯制学校 </w:t>
            </w:r>
          </w:p>
        </w:tc>
        <w:tc>
          <w:tcPr>
            <w:tcW w:w="1362"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r>
              <w:rPr>
                <w:rFonts w:hint="eastAsia" w:ascii="宋体" w:hAnsi="宋体" w:eastAsia="仿宋_GB2312" w:cs="仿宋_GB2312"/>
                <w:spacing w:val="-14"/>
                <w:sz w:val="24"/>
                <w:szCs w:val="20"/>
              </w:rPr>
              <w:t>办学性质</w:t>
            </w:r>
          </w:p>
        </w:tc>
        <w:tc>
          <w:tcPr>
            <w:tcW w:w="2981"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eastAsia="仿宋_GB2312" w:cs="仿宋_GB2312"/>
                <w:sz w:val="24"/>
                <w:szCs w:val="24"/>
              </w:rPr>
            </w:pPr>
            <w:r>
              <w:rPr>
                <w:rFonts w:hint="eastAsia" w:ascii="宋体" w:hAnsi="宋体" w:eastAsia="仿宋_GB2312" w:cs="仿宋_GB2312"/>
                <w:spacing w:val="-14"/>
                <w:kern w:val="0"/>
                <w:sz w:val="24"/>
                <w:szCs w:val="20"/>
              </w:rPr>
              <w:t xml:space="preserve">□公办   □民办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5"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仿宋_GB2312" w:cs="仿宋_GB2312"/>
                <w:sz w:val="24"/>
                <w:szCs w:val="24"/>
                <w:lang w:eastAsia="zh-CN"/>
              </w:rPr>
            </w:pPr>
            <w:r>
              <w:rPr>
                <w:rFonts w:hint="eastAsia" w:ascii="宋体" w:hAnsi="宋体" w:eastAsia="仿宋_GB2312" w:cs="仿宋_GB2312"/>
                <w:sz w:val="24"/>
                <w:szCs w:val="24"/>
                <w:lang w:eastAsia="zh-CN"/>
              </w:rPr>
              <w:t>建校时间</w:t>
            </w:r>
          </w:p>
        </w:tc>
        <w:tc>
          <w:tcPr>
            <w:tcW w:w="2943"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p>
        </w:tc>
        <w:tc>
          <w:tcPr>
            <w:tcW w:w="1362"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仿宋_GB2312" w:cs="仿宋_GB2312"/>
                <w:sz w:val="24"/>
                <w:szCs w:val="24"/>
                <w:lang w:eastAsia="zh-CN"/>
              </w:rPr>
            </w:pPr>
            <w:r>
              <w:rPr>
                <w:rFonts w:hint="eastAsia" w:ascii="宋体" w:hAnsi="宋体" w:eastAsia="仿宋_GB2312" w:cs="仿宋_GB2312"/>
                <w:sz w:val="24"/>
                <w:szCs w:val="24"/>
                <w:lang w:eastAsia="zh-CN"/>
              </w:rPr>
              <w:t>财政归属</w:t>
            </w:r>
          </w:p>
        </w:tc>
        <w:tc>
          <w:tcPr>
            <w:tcW w:w="2981" w:type="dxa"/>
            <w:gridSpan w:val="2"/>
            <w:tcBorders>
              <w:top w:val="single" w:color="auto" w:sz="4" w:space="0"/>
              <w:left w:val="single" w:color="auto" w:sz="4" w:space="0"/>
              <w:bottom w:val="single" w:color="auto" w:sz="4" w:space="0"/>
              <w:right w:val="single" w:color="auto" w:sz="4" w:space="0"/>
            </w:tcBorders>
            <w:noWrap w:val="0"/>
            <w:vAlign w:val="center"/>
          </w:tcPr>
          <w:p>
            <w:pPr>
              <w:widowControl/>
              <w:snapToGrid w:val="0"/>
              <w:jc w:val="left"/>
              <w:rPr>
                <w:rFonts w:ascii="宋体" w:hAnsi="宋体"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5"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学校负责人</w:t>
            </w:r>
          </w:p>
        </w:tc>
        <w:tc>
          <w:tcPr>
            <w:tcW w:w="2943"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p>
        </w:tc>
        <w:tc>
          <w:tcPr>
            <w:tcW w:w="1362"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仿宋_GB2312" w:cs="仿宋_GB2312"/>
                <w:sz w:val="24"/>
                <w:szCs w:val="20"/>
                <w:lang w:eastAsia="zh-CN"/>
              </w:rPr>
            </w:pPr>
            <w:r>
              <w:rPr>
                <w:rFonts w:hint="eastAsia" w:ascii="宋体" w:hAnsi="宋体" w:eastAsia="仿宋_GB2312" w:cs="仿宋_GB2312"/>
                <w:sz w:val="24"/>
                <w:szCs w:val="20"/>
                <w:lang w:eastAsia="zh-CN"/>
              </w:rPr>
              <w:t>联系电话</w:t>
            </w:r>
          </w:p>
        </w:tc>
        <w:tc>
          <w:tcPr>
            <w:tcW w:w="2981" w:type="dxa"/>
            <w:gridSpan w:val="2"/>
            <w:tcBorders>
              <w:top w:val="single" w:color="auto" w:sz="4" w:space="0"/>
              <w:left w:val="single" w:color="auto" w:sz="4" w:space="0"/>
              <w:bottom w:val="single" w:color="auto" w:sz="4" w:space="0"/>
              <w:right w:val="single" w:color="auto" w:sz="4" w:space="0"/>
            </w:tcBorders>
            <w:noWrap w:val="0"/>
            <w:vAlign w:val="center"/>
          </w:tcPr>
          <w:p>
            <w:pPr>
              <w:widowControl/>
              <w:snapToGrid w:val="0"/>
              <w:jc w:val="left"/>
              <w:rPr>
                <w:rFonts w:ascii="宋体" w:hAnsi="宋体"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5"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通讯地址</w:t>
            </w:r>
          </w:p>
        </w:tc>
        <w:tc>
          <w:tcPr>
            <w:tcW w:w="2943"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p>
        </w:tc>
        <w:tc>
          <w:tcPr>
            <w:tcW w:w="1362"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邮编</w:t>
            </w:r>
          </w:p>
        </w:tc>
        <w:tc>
          <w:tcPr>
            <w:tcW w:w="2981"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pacing w:val="-14"/>
                <w:sz w:val="24"/>
                <w:szCs w:val="24"/>
              </w:rPr>
            </w:pPr>
            <w:r>
              <w:rPr>
                <w:rFonts w:hint="eastAsia" w:ascii="宋体" w:hAnsi="宋体" w:eastAsia="仿宋_GB2312" w:cs="仿宋_GB2312"/>
                <w:spacing w:val="-14"/>
                <w:sz w:val="24"/>
                <w:szCs w:val="20"/>
              </w:rPr>
              <w:t>学生数</w:t>
            </w:r>
          </w:p>
        </w:tc>
        <w:tc>
          <w:tcPr>
            <w:tcW w:w="129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pacing w:val="-14"/>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pacing w:val="-14"/>
                <w:sz w:val="24"/>
                <w:szCs w:val="24"/>
              </w:rPr>
            </w:pPr>
            <w:r>
              <w:rPr>
                <w:rFonts w:hint="eastAsia" w:ascii="宋体" w:hAnsi="宋体" w:eastAsia="仿宋_GB2312" w:cs="仿宋_GB2312"/>
                <w:spacing w:val="-14"/>
                <w:sz w:val="24"/>
                <w:szCs w:val="20"/>
              </w:rPr>
              <w:t>班级数</w:t>
            </w:r>
          </w:p>
        </w:tc>
        <w:tc>
          <w:tcPr>
            <w:tcW w:w="1362"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pacing w:val="-14"/>
                <w:sz w:val="24"/>
                <w:szCs w:val="24"/>
              </w:rPr>
            </w:pPr>
          </w:p>
        </w:tc>
        <w:tc>
          <w:tcPr>
            <w:tcW w:w="128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pacing w:val="-14"/>
                <w:sz w:val="24"/>
                <w:szCs w:val="24"/>
              </w:rPr>
            </w:pPr>
            <w:r>
              <w:rPr>
                <w:rFonts w:hint="eastAsia" w:ascii="宋体" w:hAnsi="宋体" w:eastAsia="仿宋_GB2312" w:cs="仿宋_GB2312"/>
                <w:spacing w:val="-14"/>
                <w:sz w:val="24"/>
                <w:szCs w:val="20"/>
              </w:rPr>
              <w:t>教师数</w:t>
            </w:r>
          </w:p>
        </w:tc>
        <w:tc>
          <w:tcPr>
            <w:tcW w:w="1694" w:type="dxa"/>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eastAsia="仿宋_GB2312" w:cs="仿宋_GB2312"/>
                <w:spacing w:val="-14"/>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14"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pacing w:val="-14"/>
                <w:sz w:val="24"/>
                <w:szCs w:val="24"/>
              </w:rPr>
            </w:pPr>
            <w:r>
              <w:rPr>
                <w:rFonts w:hint="eastAsia" w:ascii="宋体" w:hAnsi="宋体" w:eastAsia="仿宋_GB2312" w:cs="仿宋_GB2312"/>
                <w:spacing w:val="-14"/>
                <w:sz w:val="24"/>
                <w:szCs w:val="20"/>
              </w:rPr>
              <w:t>获奖情况</w:t>
            </w:r>
          </w:p>
        </w:tc>
        <w:tc>
          <w:tcPr>
            <w:tcW w:w="7286" w:type="dxa"/>
            <w:gridSpan w:val="6"/>
            <w:tcBorders>
              <w:top w:val="single" w:color="auto" w:sz="4" w:space="0"/>
              <w:left w:val="single" w:color="auto" w:sz="4" w:space="0"/>
              <w:bottom w:val="single" w:color="auto" w:sz="4" w:space="0"/>
              <w:right w:val="single" w:color="auto" w:sz="4" w:space="0"/>
            </w:tcBorders>
            <w:noWrap w:val="0"/>
            <w:vAlign w:val="top"/>
          </w:tcPr>
          <w:p>
            <w:pPr>
              <w:pStyle w:val="3"/>
              <w:rPr>
                <w:rFonts w:ascii="宋体" w:hAnsi="宋体"/>
              </w:rPr>
            </w:pPr>
            <w:r>
              <w:rPr>
                <w:rFonts w:hint="eastAsia" w:ascii="宋体" w:hAnsi="宋体" w:eastAsia="仿宋_GB2312" w:cs="仿宋_GB2312"/>
                <w:b w:val="0"/>
                <w:bCs w:val="0"/>
                <w:spacing w:val="-14"/>
                <w:sz w:val="24"/>
                <w:szCs w:val="24"/>
                <w:lang w:eastAsia="zh-CN"/>
              </w:rPr>
              <w:t>（列举学校近</w:t>
            </w:r>
            <w:r>
              <w:rPr>
                <w:rFonts w:hint="eastAsia" w:ascii="宋体" w:hAnsi="宋体" w:eastAsia="仿宋_GB2312" w:cs="仿宋_GB2312"/>
                <w:b w:val="0"/>
                <w:bCs w:val="0"/>
                <w:spacing w:val="-14"/>
                <w:sz w:val="24"/>
                <w:szCs w:val="24"/>
                <w:lang w:val="en-US" w:eastAsia="zh-CN"/>
              </w:rPr>
              <w:t>3年所获国家级、省级奖项，提供证书复印件</w:t>
            </w:r>
            <w:r>
              <w:rPr>
                <w:rFonts w:hint="eastAsia" w:ascii="宋体" w:hAnsi="宋体" w:eastAsia="仿宋_GB2312" w:cs="仿宋_GB2312"/>
                <w:b w:val="0"/>
                <w:bCs w:val="0"/>
                <w:spacing w:val="-14"/>
                <w:sz w:val="24"/>
                <w:szCs w:val="24"/>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52"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仿宋_GB2312" w:cs="仿宋_GB2312"/>
                <w:spacing w:val="-14"/>
                <w:sz w:val="24"/>
                <w:szCs w:val="20"/>
                <w:lang w:eastAsia="zh-CN"/>
              </w:rPr>
            </w:pPr>
            <w:r>
              <w:rPr>
                <w:rFonts w:hint="eastAsia" w:ascii="宋体" w:hAnsi="宋体" w:eastAsia="仿宋_GB2312" w:cs="仿宋_GB2312"/>
                <w:spacing w:val="-14"/>
                <w:sz w:val="24"/>
                <w:szCs w:val="20"/>
                <w:lang w:eastAsia="zh-CN"/>
              </w:rPr>
              <w:t>特色基础</w:t>
            </w:r>
          </w:p>
        </w:tc>
        <w:tc>
          <w:tcPr>
            <w:tcW w:w="7286" w:type="dxa"/>
            <w:gridSpan w:val="6"/>
            <w:tcBorders>
              <w:top w:val="single" w:color="auto" w:sz="4" w:space="0"/>
              <w:left w:val="single" w:color="auto" w:sz="4" w:space="0"/>
              <w:bottom w:val="single" w:color="auto" w:sz="4" w:space="0"/>
              <w:right w:val="single" w:color="auto" w:sz="4" w:space="0"/>
            </w:tcBorders>
            <w:noWrap w:val="0"/>
            <w:vAlign w:val="top"/>
          </w:tcPr>
          <w:p>
            <w:pPr>
              <w:pStyle w:val="3"/>
              <w:rPr>
                <w:rFonts w:ascii="宋体" w:hAnsi="宋体"/>
              </w:rPr>
            </w:pPr>
            <w:r>
              <w:rPr>
                <w:rFonts w:hint="eastAsia" w:ascii="宋体" w:hAnsi="宋体" w:eastAsia="仿宋_GB2312" w:cs="仿宋_GB2312"/>
                <w:b w:val="0"/>
                <w:bCs w:val="0"/>
                <w:spacing w:val="-14"/>
                <w:sz w:val="24"/>
                <w:szCs w:val="24"/>
                <w:lang w:eastAsia="zh-CN"/>
              </w:rPr>
              <w:t>（简要列举学校特色开展的时间、师资配备、硬件保障获奖项等基本情况）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6"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仿宋_GB2312" w:cs="仿宋_GB2312"/>
                <w:spacing w:val="-14"/>
                <w:sz w:val="24"/>
                <w:szCs w:val="20"/>
                <w:lang w:eastAsia="zh-CN"/>
              </w:rPr>
            </w:pPr>
            <w:r>
              <w:rPr>
                <w:rFonts w:hint="eastAsia" w:ascii="宋体" w:hAnsi="宋体" w:eastAsia="仿宋_GB2312" w:cs="仿宋_GB2312"/>
                <w:spacing w:val="-14"/>
                <w:sz w:val="24"/>
                <w:szCs w:val="20"/>
                <w:lang w:eastAsia="zh-CN"/>
              </w:rPr>
              <w:t>学校申报</w:t>
            </w:r>
          </w:p>
          <w:p>
            <w:pPr>
              <w:snapToGrid w:val="0"/>
              <w:jc w:val="center"/>
              <w:rPr>
                <w:rFonts w:hint="eastAsia" w:ascii="宋体" w:hAnsi="宋体" w:eastAsia="仿宋_GB2312" w:cs="仿宋_GB2312"/>
                <w:spacing w:val="-14"/>
                <w:sz w:val="24"/>
                <w:szCs w:val="24"/>
                <w:lang w:eastAsia="zh-CN"/>
              </w:rPr>
            </w:pPr>
            <w:r>
              <w:rPr>
                <w:rFonts w:hint="eastAsia" w:ascii="宋体" w:hAnsi="宋体" w:eastAsia="仿宋_GB2312" w:cs="仿宋_GB2312"/>
                <w:spacing w:val="-14"/>
                <w:sz w:val="24"/>
                <w:szCs w:val="20"/>
                <w:lang w:eastAsia="zh-CN"/>
              </w:rPr>
              <w:t>自评报告</w:t>
            </w:r>
          </w:p>
        </w:tc>
        <w:tc>
          <w:tcPr>
            <w:tcW w:w="7286" w:type="dxa"/>
            <w:gridSpan w:val="6"/>
            <w:tcBorders>
              <w:top w:val="single" w:color="auto" w:sz="4" w:space="0"/>
              <w:left w:val="single" w:color="auto" w:sz="4" w:space="0"/>
              <w:bottom w:val="single" w:color="auto" w:sz="4" w:space="0"/>
              <w:right w:val="single" w:color="auto" w:sz="4" w:space="0"/>
            </w:tcBorders>
            <w:noWrap w:val="0"/>
            <w:vAlign w:val="top"/>
          </w:tcPr>
          <w:p>
            <w:pPr>
              <w:snapToGrid w:val="0"/>
              <w:jc w:val="left"/>
              <w:rPr>
                <w:rFonts w:hint="eastAsia" w:ascii="宋体" w:hAnsi="宋体"/>
                <w:lang w:eastAsia="zh-CN"/>
              </w:rPr>
            </w:pPr>
            <w:r>
              <w:rPr>
                <w:rFonts w:hint="eastAsia" w:ascii="宋体" w:hAnsi="宋体" w:eastAsia="仿宋_GB2312" w:cs="仿宋_GB2312"/>
                <w:color w:val="000000"/>
                <w:spacing w:val="-14"/>
                <w:kern w:val="0"/>
                <w:sz w:val="24"/>
                <w:szCs w:val="20"/>
                <w:lang w:eastAsia="zh-CN"/>
              </w:rPr>
              <w:t>（要求：根据申报类别，条理清楚，重点突出，字数不超过</w:t>
            </w:r>
            <w:r>
              <w:rPr>
                <w:rFonts w:hint="eastAsia" w:ascii="宋体" w:hAnsi="宋体" w:eastAsia="仿宋_GB2312" w:cs="仿宋_GB2312"/>
                <w:color w:val="000000"/>
                <w:spacing w:val="-14"/>
                <w:kern w:val="0"/>
                <w:sz w:val="24"/>
                <w:szCs w:val="20"/>
                <w:lang w:val="en-US" w:eastAsia="zh-CN"/>
              </w:rPr>
              <w:t>500</w:t>
            </w:r>
            <w:r>
              <w:rPr>
                <w:rFonts w:hint="eastAsia" w:ascii="宋体" w:hAnsi="宋体" w:eastAsia="仿宋_GB2312" w:cs="仿宋_GB2312"/>
                <w:color w:val="000000"/>
                <w:spacing w:val="-14"/>
                <w:kern w:val="0"/>
                <w:sz w:val="24"/>
                <w:szCs w:val="20"/>
                <w:lang w:eastAsia="zh-CN"/>
              </w:rPr>
              <w:t>字。申报材料另附）</w:t>
            </w:r>
          </w:p>
          <w:p>
            <w:pPr>
              <w:snapToGrid w:val="0"/>
              <w:rPr>
                <w:rFonts w:ascii="宋体" w:hAnsi="宋体"/>
              </w:rPr>
            </w:pPr>
          </w:p>
          <w:p>
            <w:pPr>
              <w:pStyle w:val="3"/>
              <w:rPr>
                <w:rFonts w:ascii="宋体" w:hAnsi="宋体"/>
              </w:rPr>
            </w:pPr>
          </w:p>
          <w:p>
            <w:pPr>
              <w:rPr>
                <w:rFonts w:ascii="宋体" w:hAnsi="宋体"/>
              </w:rPr>
            </w:pPr>
          </w:p>
          <w:p>
            <w:pPr>
              <w:pStyle w:val="3"/>
              <w:keepNext/>
              <w:keepLines/>
              <w:pageBreakBefore w:val="0"/>
              <w:widowControl w:val="0"/>
              <w:kinsoku/>
              <w:wordWrap/>
              <w:overflowPunct/>
              <w:topLinePunct w:val="0"/>
              <w:autoSpaceDE/>
              <w:autoSpaceDN/>
              <w:bidi w:val="0"/>
              <w:adjustRightInd/>
              <w:snapToGrid/>
              <w:spacing w:before="0" w:after="0" w:line="579" w:lineRule="auto"/>
              <w:textAlignment w:val="auto"/>
              <w:rPr>
                <w:rFonts w:ascii="宋体" w:hAnsi="宋体"/>
              </w:rPr>
            </w:pPr>
          </w:p>
          <w:p>
            <w:pPr>
              <w:pStyle w:val="3"/>
              <w:rPr>
                <w:rFonts w:ascii="宋体" w:hAnsi="宋体"/>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9"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学校自评意见</w:t>
            </w:r>
          </w:p>
        </w:tc>
        <w:tc>
          <w:tcPr>
            <w:tcW w:w="7286"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宋体" w:hAnsi="宋体" w:eastAsia="仿宋_GB2312" w:cs="仿宋_GB2312"/>
                <w:sz w:val="24"/>
                <w:szCs w:val="24"/>
              </w:rPr>
            </w:pP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p>
          <w:p>
            <w:pPr>
              <w:snapToGrid w:val="0"/>
              <w:jc w:val="center"/>
              <w:rPr>
                <w:rFonts w:hint="eastAsia" w:ascii="宋体" w:hAnsi="宋体" w:eastAsia="仿宋_GB2312" w:cs="仿宋_GB2312"/>
                <w:sz w:val="24"/>
                <w:szCs w:val="20"/>
              </w:rPr>
            </w:pPr>
          </w:p>
          <w:p>
            <w:pPr>
              <w:snapToGrid w:val="0"/>
              <w:jc w:val="center"/>
              <w:rPr>
                <w:rFonts w:hint="eastAsia" w:ascii="宋体" w:hAnsi="宋体" w:eastAsia="仿宋_GB2312" w:cs="仿宋_GB2312"/>
                <w:sz w:val="24"/>
                <w:szCs w:val="20"/>
              </w:rPr>
            </w:pPr>
          </w:p>
          <w:p>
            <w:pPr>
              <w:snapToGrid w:val="0"/>
              <w:jc w:val="center"/>
              <w:rPr>
                <w:rFonts w:hint="eastAsia" w:ascii="宋体" w:hAnsi="宋体" w:eastAsia="仿宋_GB2312" w:cs="仿宋_GB2312"/>
                <w:sz w:val="24"/>
                <w:szCs w:val="20"/>
              </w:rPr>
            </w:pP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公章：</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负责人签字：</w:t>
            </w:r>
          </w:p>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 xml:space="preserve">                                年 </w:t>
            </w:r>
            <w:r>
              <w:rPr>
                <w:rFonts w:hint="eastAsia" w:ascii="宋体" w:hAnsi="宋体" w:eastAsia="仿宋_GB2312" w:cs="仿宋_GB2312"/>
                <w:sz w:val="24"/>
                <w:szCs w:val="20"/>
                <w:lang w:val="en-US" w:eastAsia="zh-CN"/>
              </w:rPr>
              <w:t xml:space="preserve">  </w:t>
            </w:r>
            <w:r>
              <w:rPr>
                <w:rFonts w:hint="eastAsia" w:ascii="宋体" w:hAnsi="宋体" w:eastAsia="仿宋_GB2312" w:cs="仿宋_GB2312"/>
                <w:sz w:val="24"/>
                <w:szCs w:val="20"/>
              </w:rPr>
              <w:t>月</w:t>
            </w:r>
            <w:r>
              <w:rPr>
                <w:rFonts w:hint="eastAsia" w:ascii="宋体" w:hAnsi="宋体" w:eastAsia="仿宋_GB2312" w:cs="仿宋_GB2312"/>
                <w:sz w:val="24"/>
                <w:szCs w:val="20"/>
                <w:lang w:val="en-US" w:eastAsia="zh-CN"/>
              </w:rPr>
              <w:t xml:space="preserve">  </w:t>
            </w:r>
            <w:r>
              <w:rPr>
                <w:rFonts w:hint="eastAsia" w:ascii="宋体" w:hAnsi="宋体" w:eastAsia="仿宋_GB2312" w:cs="仿宋_GB2312"/>
                <w:sz w:val="24"/>
                <w:szCs w:val="20"/>
              </w:rPr>
              <w:t xml:space="preserve">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4" w:hRule="atLeast"/>
          <w:jc w:val="center"/>
        </w:trPr>
        <w:tc>
          <w:tcPr>
            <w:tcW w:w="188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仿宋_GB2312" w:cs="仿宋_GB2312"/>
                <w:sz w:val="24"/>
                <w:szCs w:val="20"/>
                <w:lang w:eastAsia="zh-CN"/>
              </w:rPr>
            </w:pPr>
            <w:r>
              <w:rPr>
                <w:rFonts w:hint="eastAsia" w:ascii="宋体" w:hAnsi="宋体" w:eastAsia="仿宋_GB2312" w:cs="仿宋_GB2312"/>
                <w:sz w:val="24"/>
                <w:szCs w:val="20"/>
                <w:lang w:eastAsia="zh-CN"/>
              </w:rPr>
              <w:t>中</w:t>
            </w:r>
            <w:r>
              <w:rPr>
                <w:rFonts w:hint="eastAsia" w:ascii="宋体" w:hAnsi="宋体" w:eastAsia="仿宋_GB2312" w:cs="仿宋_GB2312"/>
                <w:sz w:val="24"/>
                <w:szCs w:val="20"/>
                <w:lang w:val="en-US" w:eastAsia="zh-CN"/>
              </w:rPr>
              <w:t xml:space="preserve"> </w:t>
            </w:r>
            <w:r>
              <w:rPr>
                <w:rFonts w:hint="eastAsia" w:ascii="宋体" w:hAnsi="宋体" w:eastAsia="仿宋_GB2312" w:cs="仿宋_GB2312"/>
                <w:sz w:val="24"/>
                <w:szCs w:val="20"/>
                <w:lang w:eastAsia="zh-CN"/>
              </w:rPr>
              <w:t>心</w:t>
            </w:r>
            <w:r>
              <w:rPr>
                <w:rFonts w:hint="eastAsia" w:ascii="宋体" w:hAnsi="宋体" w:eastAsia="仿宋_GB2312" w:cs="仿宋_GB2312"/>
                <w:sz w:val="24"/>
                <w:szCs w:val="20"/>
                <w:lang w:val="en-US" w:eastAsia="zh-CN"/>
              </w:rPr>
              <w:t xml:space="preserve"> </w:t>
            </w:r>
            <w:r>
              <w:rPr>
                <w:rFonts w:hint="eastAsia" w:ascii="宋体" w:hAnsi="宋体" w:eastAsia="仿宋_GB2312" w:cs="仿宋_GB2312"/>
                <w:sz w:val="24"/>
                <w:szCs w:val="20"/>
                <w:lang w:eastAsia="zh-CN"/>
              </w:rPr>
              <w:t>校</w:t>
            </w:r>
          </w:p>
          <w:p>
            <w:pPr>
              <w:snapToGrid w:val="0"/>
              <w:jc w:val="center"/>
              <w:rPr>
                <w:rFonts w:ascii="宋体" w:hAnsi="宋体" w:eastAsia="仿宋_GB2312" w:cs="仿宋_GB2312"/>
                <w:sz w:val="24"/>
                <w:szCs w:val="24"/>
              </w:rPr>
            </w:pPr>
            <w:r>
              <w:rPr>
                <w:rFonts w:hint="eastAsia" w:ascii="宋体" w:hAnsi="宋体" w:eastAsia="仿宋_GB2312" w:cs="仿宋_GB2312"/>
                <w:sz w:val="24"/>
                <w:szCs w:val="20"/>
              </w:rPr>
              <w:t>核查意见</w:t>
            </w:r>
          </w:p>
        </w:tc>
        <w:tc>
          <w:tcPr>
            <w:tcW w:w="7286"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宋体" w:hAnsi="宋体" w:eastAsia="仿宋_GB2312" w:cs="仿宋_GB2312"/>
                <w:sz w:val="24"/>
                <w:szCs w:val="24"/>
              </w:rPr>
            </w:pP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w:t>
            </w:r>
          </w:p>
          <w:p>
            <w:pPr>
              <w:snapToGrid w:val="0"/>
              <w:jc w:val="center"/>
              <w:rPr>
                <w:rFonts w:hint="eastAsia" w:ascii="宋体" w:hAnsi="宋体" w:eastAsia="仿宋_GB2312" w:cs="仿宋_GB2312"/>
                <w:sz w:val="24"/>
                <w:szCs w:val="20"/>
              </w:rPr>
            </w:pPr>
          </w:p>
          <w:p>
            <w:pPr>
              <w:snapToGrid w:val="0"/>
              <w:jc w:val="center"/>
              <w:rPr>
                <w:rFonts w:hint="eastAsia" w:ascii="宋体" w:hAnsi="宋体" w:eastAsia="仿宋_GB2312" w:cs="仿宋_GB2312"/>
                <w:sz w:val="24"/>
                <w:szCs w:val="20"/>
              </w:rPr>
            </w:pP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公章：</w:t>
            </w:r>
          </w:p>
          <w:p>
            <w:pPr>
              <w:snapToGrid w:val="0"/>
              <w:jc w:val="center"/>
              <w:rPr>
                <w:rFonts w:hint="eastAsia" w:ascii="宋体" w:hAnsi="宋体" w:eastAsia="仿宋_GB2312" w:cs="仿宋_GB2312"/>
                <w:sz w:val="24"/>
                <w:szCs w:val="20"/>
              </w:rPr>
            </w:pPr>
            <w:r>
              <w:rPr>
                <w:rFonts w:hint="eastAsia" w:ascii="宋体" w:hAnsi="宋体" w:eastAsia="仿宋_GB2312" w:cs="仿宋_GB2312"/>
                <w:sz w:val="24"/>
                <w:szCs w:val="20"/>
              </w:rPr>
              <w:t xml:space="preserve">           负责人签字：</w:t>
            </w:r>
          </w:p>
          <w:p>
            <w:pPr>
              <w:snapToGrid w:val="0"/>
              <w:jc w:val="left"/>
              <w:rPr>
                <w:rFonts w:ascii="宋体" w:hAnsi="宋体" w:eastAsia="仿宋_GB2312" w:cs="仿宋_GB2312"/>
                <w:sz w:val="24"/>
                <w:szCs w:val="24"/>
              </w:rPr>
            </w:pPr>
            <w:r>
              <w:rPr>
                <w:rFonts w:hint="eastAsia" w:ascii="宋体" w:hAnsi="宋体" w:eastAsia="仿宋_GB2312" w:cs="仿宋_GB2312"/>
                <w:sz w:val="24"/>
                <w:szCs w:val="20"/>
              </w:rPr>
              <w:t xml:space="preserve">                               </w:t>
            </w:r>
            <w:r>
              <w:rPr>
                <w:rFonts w:hint="eastAsia" w:ascii="宋体" w:hAnsi="宋体" w:eastAsia="仿宋_GB2312" w:cs="仿宋_GB2312"/>
                <w:sz w:val="24"/>
                <w:szCs w:val="20"/>
                <w:lang w:val="en-US" w:eastAsia="zh-CN"/>
              </w:rPr>
              <w:t xml:space="preserve"> </w:t>
            </w:r>
            <w:r>
              <w:rPr>
                <w:rFonts w:hint="eastAsia" w:ascii="宋体" w:hAnsi="宋体" w:eastAsia="仿宋_GB2312" w:cs="仿宋_GB2312"/>
                <w:sz w:val="24"/>
                <w:szCs w:val="20"/>
              </w:rPr>
              <w:t xml:space="preserve">     年 </w:t>
            </w:r>
            <w:r>
              <w:rPr>
                <w:rFonts w:hint="eastAsia" w:ascii="宋体" w:hAnsi="宋体" w:eastAsia="仿宋_GB2312" w:cs="仿宋_GB2312"/>
                <w:sz w:val="24"/>
                <w:szCs w:val="20"/>
                <w:lang w:val="en-US" w:eastAsia="zh-CN"/>
              </w:rPr>
              <w:t xml:space="preserve">  </w:t>
            </w:r>
            <w:r>
              <w:rPr>
                <w:rFonts w:hint="eastAsia" w:ascii="宋体" w:hAnsi="宋体" w:eastAsia="仿宋_GB2312" w:cs="仿宋_GB2312"/>
                <w:sz w:val="24"/>
                <w:szCs w:val="20"/>
              </w:rPr>
              <w:t>月</w:t>
            </w:r>
            <w:r>
              <w:rPr>
                <w:rFonts w:hint="eastAsia" w:ascii="宋体" w:hAnsi="宋体" w:eastAsia="仿宋_GB2312" w:cs="仿宋_GB2312"/>
                <w:sz w:val="24"/>
                <w:szCs w:val="20"/>
                <w:lang w:val="en-US" w:eastAsia="zh-CN"/>
              </w:rPr>
              <w:t xml:space="preserve">  </w:t>
            </w:r>
            <w:r>
              <w:rPr>
                <w:rFonts w:hint="eastAsia" w:ascii="宋体" w:hAnsi="宋体" w:eastAsia="仿宋_GB2312" w:cs="仿宋_GB2312"/>
                <w:sz w:val="24"/>
                <w:szCs w:val="20"/>
              </w:rPr>
              <w:t xml:space="preserve"> 日</w:t>
            </w:r>
          </w:p>
        </w:tc>
      </w:tr>
    </w:tbl>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宋体" w:hAnsi="宋体"/>
          <w:lang w:val="en-US" w:eastAsia="zh-CN"/>
        </w:rPr>
      </w:pPr>
      <w:bookmarkStart w:id="0" w:name="_GoBack"/>
      <w:bookmarkEnd w:id="0"/>
    </w:p>
    <w:sectPr>
      <w:footerReference r:id="rId3" w:type="default"/>
      <w:pgSz w:w="11906" w:h="16838"/>
      <w:pgMar w:top="2154" w:right="1531" w:bottom="1928" w:left="1531" w:header="851" w:footer="1417" w:gutter="0"/>
      <w:cols w:space="72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PMingLiU">
    <w:altName w:val="Droid Sans Fallback"/>
    <w:panose1 w:val="02020500000000000000"/>
    <w:charset w:val="88"/>
    <w:family w:val="auto"/>
    <w:pitch w:val="default"/>
    <w:sig w:usb0="00000000" w:usb1="00000000" w:usb2="00000016" w:usb3="00000000" w:csb0="00100001" w:csb1="0000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ind w:left="420" w:leftChars="200" w:right="420" w:righ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">
              <v:fill on="f" focussize="0,0"/>
              <v:stroke on="f"/>
              <v:imagedata o:title=""/>
              <o:lock v:ext="edit" aspectratio="f"/>
              <v:textbox inset="0mm,0mm,0mm,0mm" style="mso-fit-shape-to-text:t;">
                <w:txbxContent>
                  <w:p>
                    <w:pPr>
                      <w:pStyle w:val="5"/>
                      <w:ind w:left="420" w:leftChars="200" w:right="420" w:righ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wNTUyMGEzZjlhMzk3MzA2YmU0NGFmYmFkYTY0ODAifQ=="/>
  </w:docVars>
  <w:rsids>
    <w:rsidRoot w:val="39171E63"/>
    <w:rsid w:val="019E3125"/>
    <w:rsid w:val="04B36A15"/>
    <w:rsid w:val="10C65213"/>
    <w:rsid w:val="138C7281"/>
    <w:rsid w:val="14221CFF"/>
    <w:rsid w:val="1EA27958"/>
    <w:rsid w:val="1F4F6990"/>
    <w:rsid w:val="2BCC52AB"/>
    <w:rsid w:val="2ED51684"/>
    <w:rsid w:val="35E272C4"/>
    <w:rsid w:val="39171E63"/>
    <w:rsid w:val="3B3951CF"/>
    <w:rsid w:val="3B854BB6"/>
    <w:rsid w:val="3DE46FBE"/>
    <w:rsid w:val="3E3143FD"/>
    <w:rsid w:val="3ECB2497"/>
    <w:rsid w:val="41B965BD"/>
    <w:rsid w:val="44341533"/>
    <w:rsid w:val="44A6E8BE"/>
    <w:rsid w:val="4C9778E0"/>
    <w:rsid w:val="4FC450D1"/>
    <w:rsid w:val="53DD72DC"/>
    <w:rsid w:val="5804504C"/>
    <w:rsid w:val="5A0908B2"/>
    <w:rsid w:val="5AD73E78"/>
    <w:rsid w:val="5F18758E"/>
    <w:rsid w:val="67850112"/>
    <w:rsid w:val="6C307034"/>
    <w:rsid w:val="6CCA4E55"/>
    <w:rsid w:val="72785B7B"/>
    <w:rsid w:val="7C7A4F9C"/>
    <w:rsid w:val="7CF92A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after="330" w:afterLines="0" w:line="578" w:lineRule="auto"/>
      <w:outlineLvl w:val="0"/>
    </w:pPr>
    <w:rPr>
      <w:rFonts w:eastAsia="宋体"/>
      <w:b/>
      <w:bCs/>
      <w:kern w:val="44"/>
      <w:sz w:val="44"/>
      <w:szCs w:val="4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next w:val="1"/>
    <w:qFormat/>
    <w:uiPriority w:val="0"/>
    <w:pPr>
      <w:widowControl w:val="0"/>
      <w:spacing w:after="120"/>
      <w:ind w:left="281" w:hanging="281" w:hangingChars="100"/>
      <w:jc w:val="both"/>
    </w:pPr>
    <w:rPr>
      <w:rFonts w:ascii="Times New Roman" w:hAnsi="Times New Roman" w:eastAsia="宋体" w:cs="宋体"/>
      <w:kern w:val="2"/>
      <w:sz w:val="24"/>
      <w:szCs w:val="22"/>
      <w:lang w:val="en-US" w:eastAsia="zh-CN" w:bidi="ar-SA"/>
    </w:rPr>
  </w:style>
  <w:style w:type="paragraph" w:styleId="4">
    <w:name w:val="Plain Text"/>
    <w:basedOn w:val="1"/>
    <w:qFormat/>
    <w:uiPriority w:val="0"/>
    <w:rPr>
      <w:rFonts w:ascii="宋体" w:hAnsi="Courier New" w:cs="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2726</Words>
  <Characters>2812</Characters>
  <Lines>0</Lines>
  <Paragraphs>0</Paragraphs>
  <TotalTime>2</TotalTime>
  <ScaleCrop>false</ScaleCrop>
  <LinksUpToDate>false</LinksUpToDate>
  <CharactersWithSpaces>3658</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2023-03-20T16:15:00Z</dcterms:created>
  <dc:creator>微笑</dc:creator>
  <cp:lastModifiedBy>greatwall</cp:lastModifiedBy>
  <cp:lastPrinted>2023-03-24T15:28:00Z</cp:lastPrinted>
  <dcterms:modified xsi:type="dcterms:W3CDTF">2023-03-24T15:42:52Z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645C4942B05A48489E7C7CC37747067B</vt:lpwstr>
  </property>
</Properties>
</file>