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199" w:line="400" w:lineRule="exact"/>
        <w:textAlignment w:val="auto"/>
        <w:rPr>
          <w:rFonts w:hint="eastAsia" w:ascii="宋体" w:hAnsi="宋体" w:eastAsia="方正小标宋简体" w:cs="方正小标宋简体"/>
          <w:b w:val="0"/>
          <w:bCs w:val="0"/>
          <w:spacing w:val="0"/>
          <w:w w:val="100"/>
          <w:sz w:val="44"/>
          <w:szCs w:val="44"/>
        </w:rPr>
      </w:pPr>
      <w:r>
        <w:rPr>
          <w:rFonts w:hint="eastAsia" w:ascii="宋体" w:hAnsi="宋体" w:eastAsia="黑体"/>
        </w:rPr>
        <w:t>附件</w:t>
      </w:r>
      <w:r>
        <w:rPr>
          <w:rFonts w:hint="eastAsia" w:ascii="宋体" w:hAnsi="宋体" w:eastAsia="黑体"/>
          <w:lang w:val="en-US" w:eastAsia="zh-CN"/>
        </w:rPr>
        <w:t>1</w:t>
      </w: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outlineLvl w:val="9"/>
        <w:rPr>
          <w:rFonts w:hint="eastAsia" w:ascii="宋体" w:hAnsi="宋体" w:eastAsia="方正小标宋简体" w:cs="方正小标宋简体"/>
          <w:b w:val="0"/>
          <w:bCs w:val="0"/>
          <w:spacing w:val="0"/>
          <w:w w:val="100"/>
          <w:sz w:val="44"/>
          <w:szCs w:val="44"/>
          <w:lang w:eastAsia="zh-CN"/>
        </w:rPr>
      </w:pPr>
      <w:bookmarkStart w:id="0" w:name="河南省“书香校园、书香班级”评选标准"/>
      <w:bookmarkEnd w:id="0"/>
      <w:r>
        <w:rPr>
          <w:rFonts w:hint="eastAsia" w:ascii="宋体" w:hAnsi="宋体" w:eastAsia="方正小标宋简体" w:cs="方正小标宋简体"/>
          <w:b w:val="0"/>
          <w:bCs w:val="0"/>
          <w:spacing w:val="0"/>
          <w:w w:val="100"/>
          <w:sz w:val="44"/>
          <w:szCs w:val="44"/>
          <w:lang w:eastAsia="zh-CN"/>
        </w:rPr>
        <w:t>济源示范区</w:t>
      </w:r>
      <w:r>
        <w:rPr>
          <w:rFonts w:hint="eastAsia" w:ascii="宋体" w:hAnsi="宋体" w:eastAsia="方正小标宋简体" w:cs="方正小标宋简体"/>
          <w:b w:val="0"/>
          <w:bCs w:val="0"/>
          <w:spacing w:val="0"/>
          <w:w w:val="100"/>
          <w:sz w:val="44"/>
          <w:szCs w:val="44"/>
        </w:rPr>
        <w:t>“书香校园、书香班级</w:t>
      </w:r>
      <w:r>
        <w:rPr>
          <w:rFonts w:hint="eastAsia" w:ascii="宋体" w:hAnsi="宋体" w:eastAsia="方正小标宋简体" w:cs="方正小标宋简体"/>
          <w:b w:val="0"/>
          <w:bCs w:val="0"/>
          <w:spacing w:val="0"/>
          <w:w w:val="100"/>
          <w:sz w:val="44"/>
          <w:szCs w:val="44"/>
          <w:lang w:eastAsia="zh-CN"/>
        </w:rPr>
        <w:t>”</w:t>
      </w: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outlineLvl w:val="9"/>
        <w:rPr>
          <w:rFonts w:hint="eastAsia" w:ascii="宋体" w:hAnsi="宋体" w:eastAsia="方正小标宋简体" w:cs="方正小标宋简体"/>
          <w:b w:val="0"/>
          <w:bCs w:val="0"/>
          <w:spacing w:val="0"/>
          <w:w w:val="100"/>
          <w:sz w:val="44"/>
          <w:szCs w:val="44"/>
        </w:rPr>
      </w:pPr>
      <w:r>
        <w:rPr>
          <w:rFonts w:hint="eastAsia" w:ascii="宋体" w:hAnsi="宋体" w:eastAsia="方正小标宋简体" w:cs="方正小标宋简体"/>
          <w:b w:val="0"/>
          <w:bCs w:val="0"/>
          <w:spacing w:val="0"/>
          <w:w w:val="100"/>
          <w:sz w:val="44"/>
          <w:szCs w:val="44"/>
        </w:rPr>
        <w:t>评</w:t>
      </w:r>
      <w:r>
        <w:rPr>
          <w:rFonts w:hint="eastAsia" w:ascii="宋体" w:hAnsi="宋体" w:eastAsia="方正小标宋简体" w:cs="方正小标宋简体"/>
          <w:b w:val="0"/>
          <w:bCs w:val="0"/>
          <w:spacing w:val="0"/>
          <w:w w:val="100"/>
          <w:sz w:val="44"/>
          <w:szCs w:val="44"/>
          <w:lang w:val="en-US" w:eastAsia="zh-CN"/>
        </w:rPr>
        <w:t xml:space="preserve"> </w:t>
      </w:r>
      <w:r>
        <w:rPr>
          <w:rFonts w:hint="eastAsia" w:ascii="宋体" w:hAnsi="宋体" w:eastAsia="方正小标宋简体" w:cs="方正小标宋简体"/>
          <w:b w:val="0"/>
          <w:bCs w:val="0"/>
          <w:spacing w:val="0"/>
          <w:w w:val="100"/>
          <w:sz w:val="44"/>
          <w:szCs w:val="44"/>
        </w:rPr>
        <w:t>选</w:t>
      </w:r>
      <w:r>
        <w:rPr>
          <w:rFonts w:hint="eastAsia" w:ascii="宋体" w:hAnsi="宋体" w:eastAsia="方正小标宋简体" w:cs="方正小标宋简体"/>
          <w:b w:val="0"/>
          <w:bCs w:val="0"/>
          <w:spacing w:val="0"/>
          <w:w w:val="100"/>
          <w:sz w:val="44"/>
          <w:szCs w:val="44"/>
          <w:lang w:val="en-US" w:eastAsia="zh-CN"/>
        </w:rPr>
        <w:t xml:space="preserve"> </w:t>
      </w:r>
      <w:r>
        <w:rPr>
          <w:rFonts w:hint="eastAsia" w:ascii="宋体" w:hAnsi="宋体" w:eastAsia="方正小标宋简体" w:cs="方正小标宋简体"/>
          <w:b w:val="0"/>
          <w:bCs w:val="0"/>
          <w:spacing w:val="0"/>
          <w:w w:val="100"/>
          <w:sz w:val="44"/>
          <w:szCs w:val="44"/>
        </w:rPr>
        <w:t>标</w:t>
      </w:r>
      <w:r>
        <w:rPr>
          <w:rFonts w:hint="eastAsia" w:ascii="宋体" w:hAnsi="宋体" w:eastAsia="方正小标宋简体" w:cs="方正小标宋简体"/>
          <w:b w:val="0"/>
          <w:bCs w:val="0"/>
          <w:spacing w:val="0"/>
          <w:w w:val="100"/>
          <w:sz w:val="44"/>
          <w:szCs w:val="44"/>
          <w:lang w:val="en-US" w:eastAsia="zh-CN"/>
        </w:rPr>
        <w:t xml:space="preserve"> </w:t>
      </w:r>
      <w:r>
        <w:rPr>
          <w:rFonts w:hint="eastAsia" w:ascii="宋体" w:hAnsi="宋体" w:eastAsia="方正小标宋简体" w:cs="方正小标宋简体"/>
          <w:b w:val="0"/>
          <w:bCs w:val="0"/>
          <w:spacing w:val="0"/>
          <w:w w:val="100"/>
          <w:sz w:val="44"/>
          <w:szCs w:val="44"/>
        </w:rPr>
        <w:t>准</w:t>
      </w:r>
    </w:p>
    <w:p>
      <w:pPr>
        <w:keepNext w:val="0"/>
        <w:keepLines w:val="0"/>
        <w:pageBreakBefore w:val="0"/>
        <w:widowControl/>
        <w:kinsoku/>
        <w:wordWrap/>
        <w:overflowPunct/>
        <w:topLinePunct w:val="0"/>
        <w:autoSpaceDE/>
        <w:autoSpaceDN/>
        <w:bidi w:val="0"/>
        <w:adjustRightInd/>
        <w:snapToGrid/>
        <w:spacing w:before="198" w:after="0" w:line="200" w:lineRule="exact"/>
        <w:ind w:right="0"/>
        <w:jc w:val="left"/>
        <w:textAlignment w:val="auto"/>
        <w:rPr>
          <w:rFonts w:hint="eastAsia" w:ascii="宋体" w:hAnsi="宋体" w:eastAsia="黑体" w:cs="黑体"/>
          <w:color w:val="0B0B0B"/>
          <w:sz w:val="32"/>
          <w:szCs w:val="32"/>
          <w:lang w:eastAsia="zh-CN"/>
        </w:rPr>
      </w:pPr>
    </w:p>
    <w:p>
      <w:pPr>
        <w:keepNext w:val="0"/>
        <w:keepLines w:val="0"/>
        <w:pageBreakBefore w:val="0"/>
        <w:widowControl/>
        <w:kinsoku/>
        <w:wordWrap/>
        <w:overflowPunct/>
        <w:topLinePunct w:val="0"/>
        <w:autoSpaceDE/>
        <w:autoSpaceDN/>
        <w:bidi w:val="0"/>
        <w:adjustRightInd/>
        <w:snapToGrid/>
        <w:spacing w:after="0" w:line="600" w:lineRule="exact"/>
        <w:ind w:right="0"/>
        <w:jc w:val="left"/>
        <w:textAlignment w:val="auto"/>
        <w:rPr>
          <w:rFonts w:hint="eastAsia" w:ascii="宋体" w:hAnsi="宋体" w:eastAsia="黑体" w:cs="黑体"/>
          <w:sz w:val="32"/>
          <w:szCs w:val="32"/>
        </w:rPr>
      </w:pPr>
      <w:r>
        <w:rPr>
          <w:rFonts w:hint="eastAsia" w:ascii="宋体" w:hAnsi="宋体" w:eastAsia="黑体" w:cs="黑体"/>
          <w:color w:val="0B0B0B"/>
          <w:sz w:val="32"/>
          <w:szCs w:val="32"/>
          <w:lang w:val="en-US" w:eastAsia="zh-CN"/>
        </w:rPr>
        <w:t>一</w:t>
      </w:r>
      <w:r>
        <w:rPr>
          <w:rFonts w:hint="eastAsia" w:ascii="宋体" w:hAnsi="宋体" w:eastAsia="黑体" w:cs="黑体"/>
          <w:color w:val="0B0B0B"/>
          <w:sz w:val="32"/>
          <w:szCs w:val="32"/>
        </w:rPr>
        <w:t>、“书香校园”评选标准</w:t>
      </w:r>
    </w:p>
    <w:tbl>
      <w:tblPr>
        <w:tblStyle w:val="7"/>
        <w:tblW w:w="87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134"/>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blHeader/>
          <w:jc w:val="center"/>
        </w:trPr>
        <w:tc>
          <w:tcPr>
            <w:tcW w:w="1134"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b/>
                <w:bCs/>
                <w:spacing w:val="0"/>
                <w:position w:val="0"/>
                <w:sz w:val="21"/>
                <w:szCs w:val="21"/>
              </w:rPr>
            </w:pPr>
            <w:r>
              <w:rPr>
                <w:rFonts w:hint="eastAsia" w:ascii="宋体" w:hAnsi="宋体" w:eastAsia="仿宋_GB2312" w:cs="仿宋_GB2312"/>
                <w:b/>
                <w:bCs/>
                <w:spacing w:val="0"/>
                <w:position w:val="0"/>
                <w:sz w:val="21"/>
                <w:szCs w:val="21"/>
              </w:rPr>
              <w:t>评估项目</w:t>
            </w:r>
          </w:p>
        </w:tc>
        <w:tc>
          <w:tcPr>
            <w:tcW w:w="1134"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b/>
                <w:bCs/>
                <w:spacing w:val="0"/>
                <w:position w:val="0"/>
                <w:sz w:val="21"/>
                <w:szCs w:val="21"/>
              </w:rPr>
            </w:pPr>
            <w:r>
              <w:rPr>
                <w:rFonts w:hint="eastAsia" w:ascii="宋体" w:hAnsi="宋体" w:eastAsia="仿宋_GB2312" w:cs="仿宋_GB2312"/>
                <w:b/>
                <w:bCs/>
                <w:spacing w:val="0"/>
                <w:position w:val="0"/>
                <w:sz w:val="21"/>
                <w:szCs w:val="21"/>
              </w:rPr>
              <w:t>评估内容</w:t>
            </w:r>
          </w:p>
        </w:tc>
        <w:tc>
          <w:tcPr>
            <w:tcW w:w="6520"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b/>
                <w:bCs/>
                <w:spacing w:val="0"/>
                <w:position w:val="0"/>
                <w:sz w:val="21"/>
                <w:szCs w:val="21"/>
              </w:rPr>
            </w:pPr>
            <w:r>
              <w:rPr>
                <w:rFonts w:hint="eastAsia" w:ascii="宋体" w:hAnsi="宋体" w:eastAsia="仿宋_GB2312" w:cs="仿宋_GB2312"/>
                <w:b/>
                <w:bCs/>
                <w:spacing w:val="0"/>
                <w:position w:val="0"/>
                <w:sz w:val="21"/>
                <w:szCs w:val="21"/>
              </w:rPr>
              <w:t>评估内容说明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4" w:type="dxa"/>
            <w:vMerge w:val="restart"/>
            <w:vAlign w:val="center"/>
          </w:tcPr>
          <w:p>
            <w:pPr>
              <w:pStyle w:val="16"/>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exact"/>
              <w:ind w:left="0" w:leftChars="0" w:right="0" w:rightChars="0" w:firstLine="0" w:firstLineChars="0"/>
              <w:jc w:val="center"/>
              <w:textAlignment w:val="auto"/>
              <w:rPr>
                <w:rFonts w:hint="eastAsia" w:ascii="宋体" w:hAnsi="宋体" w:eastAsia="仿宋_GB2312" w:cs="仿宋_GB2312"/>
                <w:spacing w:val="-11"/>
                <w:position w:val="0"/>
                <w:sz w:val="21"/>
                <w:szCs w:val="21"/>
              </w:rPr>
            </w:pPr>
            <w:r>
              <w:rPr>
                <w:rFonts w:hint="eastAsia" w:ascii="宋体" w:hAnsi="宋体" w:eastAsia="仿宋_GB2312" w:cs="仿宋_GB2312"/>
                <w:spacing w:val="-11"/>
                <w:position w:val="0"/>
                <w:sz w:val="21"/>
                <w:szCs w:val="21"/>
                <w:lang w:val="en-US" w:eastAsia="en-US" w:bidi="en-US"/>
              </w:rPr>
              <w:t>一、</w:t>
            </w:r>
            <w:r>
              <w:rPr>
                <w:rFonts w:hint="eastAsia" w:ascii="宋体" w:hAnsi="宋体" w:eastAsia="仿宋_GB2312" w:cs="仿宋_GB2312"/>
                <w:color w:val="0B0B0B"/>
                <w:spacing w:val="-11"/>
                <w:position w:val="0"/>
                <w:sz w:val="21"/>
                <w:szCs w:val="21"/>
              </w:rPr>
              <w:t>组织保障</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（10分）</w:t>
            </w:r>
          </w:p>
        </w:tc>
        <w:tc>
          <w:tcPr>
            <w:tcW w:w="1134"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组织领导</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color w:val="0B0B0B"/>
                <w:spacing w:val="0"/>
                <w:position w:val="0"/>
                <w:sz w:val="21"/>
                <w:szCs w:val="21"/>
                <w:lang w:eastAsia="zh-CN"/>
              </w:rPr>
              <w:t>（</w:t>
            </w:r>
            <w:r>
              <w:rPr>
                <w:rFonts w:hint="eastAsia" w:ascii="宋体" w:hAnsi="宋体" w:eastAsia="仿宋_GB2312" w:cs="仿宋_GB2312"/>
                <w:color w:val="0B0B0B"/>
                <w:spacing w:val="0"/>
                <w:position w:val="0"/>
                <w:sz w:val="21"/>
                <w:szCs w:val="21"/>
                <w:lang w:val="en-US" w:eastAsia="zh-CN"/>
              </w:rPr>
              <w:t>5分</w:t>
            </w:r>
            <w:r>
              <w:rPr>
                <w:rFonts w:hint="eastAsia" w:ascii="宋体" w:hAnsi="宋体" w:eastAsia="仿宋_GB2312" w:cs="仿宋_GB2312"/>
                <w:color w:val="0B0B0B"/>
                <w:spacing w:val="0"/>
                <w:position w:val="0"/>
                <w:sz w:val="21"/>
                <w:szCs w:val="21"/>
                <w:lang w:eastAsia="zh-CN"/>
              </w:rPr>
              <w:t>）</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成立由校长领导的工作领导小组，</w:t>
            </w:r>
            <w:r>
              <w:rPr>
                <w:rFonts w:hint="eastAsia" w:ascii="宋体" w:hAnsi="宋体" w:eastAsia="仿宋_GB2312" w:cs="仿宋_GB2312"/>
                <w:spacing w:val="0"/>
                <w:position w:val="0"/>
                <w:sz w:val="21"/>
                <w:szCs w:val="21"/>
                <w:lang w:eastAsia="zh-CN"/>
              </w:rPr>
              <w:t>健</w:t>
            </w:r>
            <w:r>
              <w:rPr>
                <w:rFonts w:hint="eastAsia" w:ascii="宋体" w:hAnsi="宋体" w:eastAsia="仿宋_GB2312" w:cs="仿宋_GB2312"/>
                <w:spacing w:val="0"/>
                <w:position w:val="0"/>
                <w:sz w:val="21"/>
                <w:szCs w:val="21"/>
              </w:rPr>
              <w:t>全工作机制；有专门部门主抓书香校园建设，有明确的职责分工，年度工作计等。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学校重视</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lang w:eastAsia="zh-CN"/>
              </w:rPr>
              <w:t>（</w:t>
            </w:r>
            <w:r>
              <w:rPr>
                <w:rFonts w:hint="eastAsia" w:ascii="宋体" w:hAnsi="宋体" w:eastAsia="仿宋_GB2312" w:cs="仿宋_GB2312"/>
                <w:color w:val="0B0B0B"/>
                <w:spacing w:val="0"/>
                <w:position w:val="0"/>
                <w:sz w:val="21"/>
                <w:szCs w:val="21"/>
                <w:lang w:val="en-US" w:eastAsia="zh-CN"/>
              </w:rPr>
              <w:t>3分</w:t>
            </w:r>
            <w:r>
              <w:rPr>
                <w:rFonts w:hint="eastAsia" w:ascii="宋体" w:hAnsi="宋体" w:eastAsia="仿宋_GB2312" w:cs="仿宋_GB2312"/>
                <w:color w:val="0B0B0B"/>
                <w:spacing w:val="0"/>
                <w:position w:val="0"/>
                <w:sz w:val="21"/>
                <w:szCs w:val="21"/>
                <w:lang w:eastAsia="zh-CN"/>
              </w:rPr>
              <w:t>）</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lang w:val="en-US" w:eastAsia="zh-CN"/>
              </w:rPr>
              <w:t>认真实施青少年学生读书行动，</w:t>
            </w:r>
            <w:r>
              <w:rPr>
                <w:rFonts w:hint="eastAsia" w:ascii="宋体" w:hAnsi="宋体" w:eastAsia="仿宋_GB2312" w:cs="仿宋_GB2312"/>
                <w:spacing w:val="0"/>
                <w:position w:val="0"/>
                <w:sz w:val="21"/>
                <w:szCs w:val="21"/>
              </w:rPr>
              <w:t>将书香校园建设工作纳入学校整体规划，有计划、有实施、有检查、有总结。落实《中小学图书馆（室）规程》，加强图书</w:t>
            </w:r>
            <w:r>
              <w:rPr>
                <w:rFonts w:hint="eastAsia" w:ascii="宋体" w:hAnsi="宋体" w:eastAsia="仿宋_GB2312" w:cs="仿宋_GB2312"/>
                <w:spacing w:val="0"/>
                <w:position w:val="0"/>
                <w:sz w:val="21"/>
                <w:szCs w:val="21"/>
                <w:lang w:eastAsia="zh-CN"/>
              </w:rPr>
              <w:t>馆</w:t>
            </w:r>
            <w:r>
              <w:rPr>
                <w:rFonts w:hint="eastAsia" w:ascii="宋体" w:hAnsi="宋体" w:eastAsia="仿宋_GB2312" w:cs="仿宋_GB2312"/>
                <w:spacing w:val="0"/>
                <w:position w:val="0"/>
                <w:sz w:val="21"/>
                <w:szCs w:val="21"/>
              </w:rPr>
              <w:t>（室）建设与应用，提升服务教育教学能力。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队伍建设</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color w:val="0B0B0B"/>
                <w:spacing w:val="0"/>
                <w:position w:val="0"/>
                <w:sz w:val="21"/>
                <w:szCs w:val="21"/>
                <w:lang w:eastAsia="zh-CN"/>
              </w:rPr>
              <w:t>（</w:t>
            </w:r>
            <w:r>
              <w:rPr>
                <w:rFonts w:hint="eastAsia" w:ascii="宋体" w:hAnsi="宋体" w:eastAsia="仿宋_GB2312" w:cs="仿宋_GB2312"/>
                <w:color w:val="0B0B0B"/>
                <w:spacing w:val="0"/>
                <w:position w:val="0"/>
                <w:sz w:val="21"/>
                <w:szCs w:val="21"/>
                <w:lang w:val="en-US" w:eastAsia="zh-CN"/>
              </w:rPr>
              <w:t>2分</w:t>
            </w:r>
            <w:r>
              <w:rPr>
                <w:rFonts w:hint="eastAsia" w:ascii="宋体" w:hAnsi="宋体" w:eastAsia="仿宋_GB2312" w:cs="仿宋_GB2312"/>
                <w:color w:val="0B0B0B"/>
                <w:spacing w:val="0"/>
                <w:position w:val="0"/>
                <w:sz w:val="21"/>
                <w:szCs w:val="21"/>
                <w:lang w:eastAsia="zh-CN"/>
              </w:rPr>
              <w:t>）</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学校规模在24班以下，配备图书管理人员不少于2人；24班以上，每增加12班，需增加1人。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图书馆管理人员具备基本的图书馆专业知识与专业技能，定期参加专业培训。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134" w:type="dxa"/>
            <w:vMerge w:val="restart"/>
            <w:vAlign w:val="center"/>
          </w:tcPr>
          <w:p>
            <w:pPr>
              <w:pStyle w:val="16"/>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exact"/>
              <w:ind w:left="0" w:leftChars="0" w:right="0" w:rightChars="0" w:firstLine="0" w:firstLineChars="0"/>
              <w:jc w:val="center"/>
              <w:textAlignment w:val="auto"/>
              <w:rPr>
                <w:rFonts w:hint="eastAsia" w:ascii="宋体" w:hAnsi="宋体" w:eastAsia="仿宋_GB2312" w:cs="仿宋_GB2312"/>
                <w:color w:val="0B0B0B"/>
                <w:spacing w:val="-11"/>
                <w:position w:val="0"/>
                <w:sz w:val="21"/>
                <w:szCs w:val="21"/>
              </w:rPr>
            </w:pPr>
            <w:r>
              <w:rPr>
                <w:rFonts w:hint="eastAsia" w:ascii="宋体" w:hAnsi="宋体" w:eastAsia="仿宋_GB2312" w:cs="仿宋_GB2312"/>
                <w:color w:val="0B0B0B"/>
                <w:spacing w:val="-11"/>
                <w:position w:val="0"/>
                <w:sz w:val="21"/>
                <w:szCs w:val="21"/>
              </w:rPr>
              <w:t>二、书香建设</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（10分）</w:t>
            </w:r>
          </w:p>
        </w:tc>
        <w:tc>
          <w:tcPr>
            <w:tcW w:w="113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环境建设</w:t>
            </w:r>
          </w:p>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（7分）</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rPr>
              <w:t>图书馆建设纳入学校建设总体规划，有采编、藏书、阅览、教学、读者活动等场所</w:t>
            </w:r>
            <w:r>
              <w:rPr>
                <w:rFonts w:hint="eastAsia" w:ascii="宋体" w:hAnsi="宋体" w:eastAsia="仿宋_GB2312" w:cs="仿宋_GB2312"/>
                <w:spacing w:val="0"/>
                <w:position w:val="0"/>
                <w:sz w:val="21"/>
                <w:szCs w:val="21"/>
                <w:lang w:eastAsia="zh-CN"/>
              </w:rPr>
              <w:t>；配备书架、借阅桌椅、借阅台、报刊架、书柜、计算机等必要的设施设备。设施、设备应符合学生年龄使用需要。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图书馆</w:t>
            </w:r>
            <w:r>
              <w:rPr>
                <w:rFonts w:hint="eastAsia" w:ascii="宋体" w:hAnsi="宋体" w:eastAsia="仿宋_GB2312" w:cs="仿宋_GB2312"/>
                <w:spacing w:val="0"/>
                <w:position w:val="0"/>
                <w:sz w:val="21"/>
                <w:szCs w:val="21"/>
                <w:lang w:eastAsia="zh-CN"/>
              </w:rPr>
              <w:t>馆</w:t>
            </w:r>
            <w:r>
              <w:rPr>
                <w:rFonts w:hint="eastAsia" w:ascii="宋体" w:hAnsi="宋体" w:eastAsia="仿宋_GB2312" w:cs="仿宋_GB2312"/>
                <w:spacing w:val="0"/>
                <w:position w:val="0"/>
                <w:sz w:val="21"/>
                <w:szCs w:val="21"/>
              </w:rPr>
              <w:t>舍生均使用面积≥0.3</w:t>
            </w:r>
            <w:r>
              <w:rPr>
                <w:rFonts w:hint="eastAsia" w:ascii="宋体" w:hAnsi="宋体" w:eastAsia="仿宋_GB2312" w:cs="仿宋_GB2312"/>
                <w:spacing w:val="0"/>
                <w:position w:val="0"/>
                <w:sz w:val="21"/>
                <w:szCs w:val="21"/>
              </w:rPr>
              <w:object>
                <v:shape id="_x0000_i1025" o:spt="75" type="#_x0000_t75" style="height:14.25pt;width:14.25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hAnsi="宋体" w:eastAsia="仿宋_GB2312" w:cs="仿宋_GB2312"/>
                <w:spacing w:val="0"/>
                <w:position w:val="0"/>
                <w:sz w:val="21"/>
                <w:szCs w:val="21"/>
              </w:rPr>
              <w:t>（图书馆馆舍使用面积包括藏书室、采编室、学生阅览室、教师阅览室等）。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学生阅览室：座位数≥学生总数的7</w:t>
            </w:r>
            <w:r>
              <w:rPr>
                <w:rFonts w:hint="eastAsia" w:ascii="宋体" w:hAnsi="宋体" w:eastAsia="仿宋_GB2312" w:cs="仿宋_GB2312"/>
                <w:spacing w:val="0"/>
                <w:position w:val="0"/>
                <w:sz w:val="21"/>
                <w:szCs w:val="21"/>
              </w:rPr>
              <w:drawing>
                <wp:inline distT="0" distB="0" distL="0" distR="0">
                  <wp:extent cx="65405" cy="116205"/>
                  <wp:effectExtent l="0" t="0" r="10795" b="17145"/>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0" cstate="print"/>
                          <a:stretch>
                            <a:fillRect/>
                          </a:stretch>
                        </pic:blipFill>
                        <pic:spPr>
                          <a:xfrm>
                            <a:off x="0" y="0"/>
                            <a:ext cx="66008" cy="116300"/>
                          </a:xfrm>
                          <a:prstGeom prst="rect">
                            <a:avLst/>
                          </a:prstGeom>
                        </pic:spPr>
                      </pic:pic>
                    </a:graphicData>
                  </a:graphic>
                </wp:inline>
              </w:drawing>
            </w:r>
            <w:r>
              <w:rPr>
                <w:rFonts w:hint="eastAsia" w:ascii="宋体" w:hAnsi="宋体" w:eastAsia="仿宋_GB2312" w:cs="仿宋_GB2312"/>
                <w:spacing w:val="0"/>
                <w:positio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教师阅览室：座位数≥教师总数的33</w:t>
            </w:r>
            <w:r>
              <w:rPr>
                <w:rFonts w:hint="eastAsia" w:ascii="宋体" w:hAnsi="宋体" w:eastAsia="仿宋_GB2312" w:cs="仿宋_GB2312"/>
                <w:spacing w:val="0"/>
                <w:position w:val="0"/>
                <w:sz w:val="21"/>
                <w:szCs w:val="21"/>
              </w:rPr>
              <w:drawing>
                <wp:inline distT="0" distB="0" distL="0" distR="0">
                  <wp:extent cx="66040" cy="116840"/>
                  <wp:effectExtent l="0" t="0" r="10160" b="1651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pic:cNvPicPr>
                        </pic:nvPicPr>
                        <pic:blipFill>
                          <a:blip r:embed="rId10" cstate="print"/>
                          <a:stretch>
                            <a:fillRect/>
                          </a:stretch>
                        </pic:blipFill>
                        <pic:spPr>
                          <a:xfrm>
                            <a:off x="0" y="0"/>
                            <a:ext cx="66674" cy="117474"/>
                          </a:xfrm>
                          <a:prstGeom prst="rect">
                            <a:avLst/>
                          </a:prstGeom>
                        </pic:spPr>
                      </pic:pic>
                    </a:graphicData>
                  </a:graphic>
                </wp:inline>
              </w:drawing>
            </w:r>
            <w:r>
              <w:rPr>
                <w:rFonts w:hint="eastAsia" w:ascii="宋体" w:hAnsi="宋体" w:eastAsia="仿宋_GB2312" w:cs="仿宋_GB2312"/>
                <w:spacing w:val="0"/>
                <w:positio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馆舍位置合理；环境幽雅；照明设施齐全；图书馆整洁卫生。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校园书香气息浓厚。</w:t>
            </w:r>
            <w:r>
              <w:rPr>
                <w:rFonts w:hint="eastAsia" w:ascii="宋体" w:hAnsi="宋体" w:eastAsia="仿宋_GB2312" w:cs="仿宋_GB2312"/>
                <w:spacing w:val="0"/>
                <w:position w:val="0"/>
                <w:sz w:val="21"/>
                <w:szCs w:val="21"/>
                <w:lang w:eastAsia="zh-CN"/>
              </w:rPr>
              <w:t>充分</w:t>
            </w:r>
            <w:r>
              <w:rPr>
                <w:rFonts w:hint="eastAsia" w:ascii="宋体" w:hAnsi="宋体" w:eastAsia="仿宋_GB2312" w:cs="仿宋_GB2312"/>
                <w:spacing w:val="0"/>
                <w:position w:val="0"/>
                <w:sz w:val="21"/>
                <w:szCs w:val="21"/>
              </w:rPr>
              <w:t>利用走廊、教室等空间，创新</w:t>
            </w:r>
            <w:r>
              <w:rPr>
                <w:rFonts w:hint="eastAsia" w:ascii="宋体" w:hAnsi="宋体" w:eastAsia="仿宋_GB2312" w:cs="仿宋_GB2312"/>
                <w:spacing w:val="0"/>
                <w:position w:val="0"/>
                <w:sz w:val="21"/>
                <w:szCs w:val="21"/>
                <w:lang w:eastAsia="zh-CN"/>
              </w:rPr>
              <w:t>阅读方式，</w:t>
            </w:r>
            <w:r>
              <w:rPr>
                <w:rFonts w:hint="eastAsia" w:ascii="宋体" w:hAnsi="宋体" w:eastAsia="仿宋_GB2312" w:cs="仿宋_GB2312"/>
                <w:spacing w:val="0"/>
                <w:position w:val="0"/>
                <w:sz w:val="21"/>
                <w:szCs w:val="21"/>
              </w:rPr>
              <w:t>创建良好的阅读环境。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藏书建设</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color w:val="0B0B0B"/>
                <w:spacing w:val="0"/>
                <w:position w:val="0"/>
                <w:sz w:val="21"/>
                <w:szCs w:val="21"/>
                <w:lang w:eastAsia="zh-CN"/>
              </w:rPr>
              <w:t>（</w:t>
            </w:r>
            <w:r>
              <w:rPr>
                <w:rFonts w:hint="eastAsia" w:ascii="宋体" w:hAnsi="宋体" w:eastAsia="仿宋_GB2312" w:cs="仿宋_GB2312"/>
                <w:color w:val="0B0B0B"/>
                <w:spacing w:val="0"/>
                <w:position w:val="0"/>
                <w:sz w:val="21"/>
                <w:szCs w:val="21"/>
                <w:lang w:val="en-US" w:eastAsia="zh-CN"/>
              </w:rPr>
              <w:t>2分</w:t>
            </w:r>
            <w:r>
              <w:rPr>
                <w:rFonts w:hint="eastAsia" w:ascii="宋体" w:hAnsi="宋体" w:eastAsia="仿宋_GB2312" w:cs="仿宋_GB2312"/>
                <w:color w:val="0B0B0B"/>
                <w:spacing w:val="0"/>
                <w:position w:val="0"/>
                <w:sz w:val="21"/>
                <w:szCs w:val="21"/>
                <w:lang w:eastAsia="zh-CN"/>
              </w:rPr>
              <w:t>）</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生均藏书量：小学≥25册、初中≥35册、高中≥45册。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6"/>
                <w:position w:val="0"/>
                <w:sz w:val="21"/>
                <w:szCs w:val="21"/>
              </w:rPr>
              <w:t>生均报刊种类（含电子版）：小学≥60种、初中≥80种、高中≥120种。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6"/>
                <w:position w:val="0"/>
                <w:sz w:val="21"/>
                <w:szCs w:val="21"/>
              </w:rPr>
              <w:t>工具书、教学参考书种类：小学≥120种、初中≥180种、高中≥250种。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生均</w:t>
            </w:r>
            <w:r>
              <w:rPr>
                <w:rFonts w:hint="eastAsia" w:ascii="宋体" w:hAnsi="宋体" w:eastAsia="仿宋_GB2312" w:cs="仿宋_GB2312"/>
                <w:spacing w:val="0"/>
                <w:position w:val="0"/>
                <w:sz w:val="21"/>
                <w:szCs w:val="21"/>
                <w:lang w:eastAsia="zh-CN"/>
              </w:rPr>
              <w:t>纸质</w:t>
            </w:r>
            <w:r>
              <w:rPr>
                <w:rFonts w:hint="eastAsia" w:ascii="宋体" w:hAnsi="宋体" w:eastAsia="仿宋_GB2312" w:cs="仿宋_GB2312"/>
                <w:spacing w:val="0"/>
                <w:position w:val="0"/>
                <w:sz w:val="21"/>
                <w:szCs w:val="21"/>
              </w:rPr>
              <w:t>图书年递增</w:t>
            </w:r>
            <w:r>
              <w:rPr>
                <w:rFonts w:hint="eastAsia" w:ascii="宋体" w:hAnsi="宋体" w:eastAsia="仿宋_GB2312" w:cs="仿宋_GB2312"/>
                <w:spacing w:val="0"/>
                <w:position w:val="0"/>
                <w:sz w:val="21"/>
                <w:szCs w:val="21"/>
                <w:lang w:eastAsia="zh-CN"/>
              </w:rPr>
              <w:t>（更新）</w:t>
            </w:r>
            <w:r>
              <w:rPr>
                <w:rFonts w:hint="eastAsia" w:ascii="宋体" w:hAnsi="宋体" w:eastAsia="仿宋_GB2312" w:cs="仿宋_GB2312"/>
                <w:spacing w:val="0"/>
                <w:position w:val="0"/>
                <w:sz w:val="21"/>
                <w:szCs w:val="21"/>
              </w:rPr>
              <w:t>量≥1册。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lang w:eastAsia="zh-CN"/>
              </w:rPr>
              <w:t>建立和完善馆藏资源采购、配备方法，定期公告资源更新目录，注重听取师生意见，建立意见反馈机制。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lang w:eastAsia="zh-CN"/>
              </w:rPr>
              <w:t>藏书及期刊丰富且结构合理，具有适用性、教育性、新颖性等。定期开展清理审查，严禁盗版图书等非法出版物及不适合中小学生阅读的出版物进入图书馆。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rPr>
              <w:t>以</w:t>
            </w:r>
            <w:r>
              <w:rPr>
                <w:rFonts w:hint="eastAsia" w:ascii="宋体" w:hAnsi="宋体" w:eastAsia="仿宋_GB2312" w:cs="仿宋_GB2312"/>
                <w:spacing w:val="-1"/>
                <w:position w:val="0"/>
                <w:sz w:val="21"/>
                <w:szCs w:val="21"/>
                <w:lang w:eastAsia="zh-CN"/>
              </w:rPr>
              <w:t>《中小学图书馆（室）藏书分类比例表》《全国中小学图书馆（室）推荐书目》作为中小学图书馆馆藏建设的主要参考依据，合理配置纸质书刊</w:t>
            </w:r>
            <w:r>
              <w:rPr>
                <w:rFonts w:hint="eastAsia" w:ascii="宋体" w:hAnsi="宋体" w:eastAsia="仿宋_GB2312" w:cs="仿宋_GB2312"/>
                <w:spacing w:val="0"/>
                <w:positio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图书经费</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color w:val="0B0B0B"/>
                <w:spacing w:val="0"/>
                <w:position w:val="0"/>
                <w:sz w:val="21"/>
                <w:szCs w:val="21"/>
                <w:lang w:eastAsia="zh-CN"/>
              </w:rPr>
              <w:t>（</w:t>
            </w:r>
            <w:r>
              <w:rPr>
                <w:rFonts w:hint="eastAsia" w:ascii="宋体" w:hAnsi="宋体" w:eastAsia="仿宋_GB2312" w:cs="仿宋_GB2312"/>
                <w:color w:val="0B0B0B"/>
                <w:spacing w:val="0"/>
                <w:position w:val="0"/>
                <w:sz w:val="21"/>
                <w:szCs w:val="21"/>
                <w:lang w:val="en-US" w:eastAsia="zh-CN"/>
              </w:rPr>
              <w:t>1分</w:t>
            </w:r>
            <w:r>
              <w:rPr>
                <w:rFonts w:hint="eastAsia" w:ascii="宋体" w:hAnsi="宋体" w:eastAsia="仿宋_GB2312" w:cs="仿宋_GB2312"/>
                <w:color w:val="0B0B0B"/>
                <w:spacing w:val="0"/>
                <w:position w:val="0"/>
                <w:sz w:val="21"/>
                <w:szCs w:val="21"/>
                <w:lang w:eastAsia="zh-CN"/>
              </w:rPr>
              <w:t>）</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lang w:eastAsia="zh-CN"/>
              </w:rPr>
              <w:t>图书馆建立完善的资产账目和管理制度，</w:t>
            </w:r>
            <w:r>
              <w:rPr>
                <w:rFonts w:hint="eastAsia" w:ascii="宋体" w:hAnsi="宋体" w:eastAsia="仿宋_GB2312" w:cs="仿宋_GB2312"/>
                <w:spacing w:val="0"/>
                <w:position w:val="0"/>
                <w:sz w:val="21"/>
                <w:szCs w:val="21"/>
              </w:rPr>
              <w:t>图书经费管理规范、使用合理；有年度馆藏分析和采购计划。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34" w:type="dxa"/>
            <w:vMerge w:val="restart"/>
            <w:vAlign w:val="center"/>
          </w:tcPr>
          <w:p>
            <w:pPr>
              <w:pStyle w:val="16"/>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exact"/>
              <w:ind w:left="0" w:leftChars="0" w:right="0" w:rightChars="0" w:firstLine="0" w:firstLineChars="0"/>
              <w:jc w:val="center"/>
              <w:textAlignment w:val="auto"/>
              <w:rPr>
                <w:rFonts w:hint="eastAsia" w:ascii="宋体" w:hAnsi="宋体" w:eastAsia="仿宋_GB2312" w:cs="仿宋_GB2312"/>
                <w:color w:val="0B0B0B"/>
                <w:spacing w:val="-11"/>
                <w:position w:val="0"/>
                <w:sz w:val="21"/>
                <w:szCs w:val="21"/>
              </w:rPr>
            </w:pPr>
            <w:r>
              <w:rPr>
                <w:rFonts w:hint="eastAsia" w:ascii="宋体" w:hAnsi="宋体" w:eastAsia="仿宋_GB2312" w:cs="仿宋_GB2312"/>
                <w:color w:val="0B0B0B"/>
                <w:spacing w:val="-11"/>
                <w:position w:val="0"/>
                <w:sz w:val="21"/>
                <w:szCs w:val="21"/>
              </w:rPr>
              <w:t>三、管</w:t>
            </w:r>
            <w:r>
              <w:rPr>
                <w:rFonts w:hint="eastAsia" w:ascii="宋体" w:hAnsi="宋体" w:eastAsia="仿宋_GB2312" w:cs="仿宋_GB2312"/>
                <w:color w:val="0B0B0B"/>
                <w:spacing w:val="-11"/>
                <w:position w:val="0"/>
                <w:sz w:val="21"/>
                <w:szCs w:val="21"/>
                <w:lang w:eastAsia="zh-CN"/>
              </w:rPr>
              <w:t>理</w:t>
            </w:r>
            <w:r>
              <w:rPr>
                <w:rFonts w:hint="eastAsia" w:ascii="宋体" w:hAnsi="宋体" w:eastAsia="仿宋_GB2312" w:cs="仿宋_GB2312"/>
                <w:color w:val="0B0B0B"/>
                <w:spacing w:val="-11"/>
                <w:position w:val="0"/>
                <w:sz w:val="21"/>
                <w:szCs w:val="21"/>
              </w:rPr>
              <w:t>服务</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（5分）</w:t>
            </w:r>
          </w:p>
        </w:tc>
        <w:tc>
          <w:tcPr>
            <w:tcW w:w="1134"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日常管理</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与应用</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（3分）</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lang w:eastAsia="zh-CN"/>
              </w:rPr>
              <w:t>图书馆</w:t>
            </w:r>
            <w:r>
              <w:rPr>
                <w:rFonts w:hint="eastAsia" w:ascii="宋体" w:hAnsi="宋体" w:eastAsia="仿宋_GB2312" w:cs="仿宋_GB2312"/>
                <w:spacing w:val="0"/>
                <w:position w:val="0"/>
                <w:sz w:val="21"/>
                <w:szCs w:val="21"/>
              </w:rPr>
              <w:t>有文献资料的采编、加工、借还、保管、赔偿、清点、剔旧等内容的管理制度，工作人员忠于职责。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lang w:eastAsia="zh-CN"/>
              </w:rPr>
              <w:t>图书馆</w:t>
            </w:r>
            <w:r>
              <w:rPr>
                <w:rFonts w:hint="eastAsia" w:ascii="宋体" w:hAnsi="宋体" w:eastAsia="仿宋_GB2312" w:cs="仿宋_GB2312"/>
                <w:spacing w:val="0"/>
                <w:position w:val="0"/>
                <w:sz w:val="21"/>
                <w:szCs w:val="21"/>
              </w:rPr>
              <w:t>有采购、验收、登记、分类、编目、典藏、流通、阅览等业务工作细则。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图书馆纳入学校信息化建设整体规划，实行信息化、网络化管理。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rPr>
              <w:t>图书馆</w:t>
            </w:r>
            <w:r>
              <w:rPr>
                <w:rFonts w:hint="eastAsia" w:ascii="宋体" w:hAnsi="宋体" w:eastAsia="仿宋_GB2312" w:cs="仿宋_GB2312"/>
                <w:spacing w:val="0"/>
                <w:position w:val="0"/>
                <w:sz w:val="21"/>
                <w:szCs w:val="21"/>
                <w:lang w:eastAsia="zh-CN"/>
              </w:rPr>
              <w:t>应做好阅览、外借、宣传推荐服务工作。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教学期间，图书馆每周开放时间不少于40小时</w:t>
            </w:r>
            <w:r>
              <w:rPr>
                <w:rFonts w:hint="eastAsia" w:ascii="宋体" w:hAnsi="宋体" w:eastAsia="仿宋_GB2312" w:cs="仿宋_GB2312"/>
                <w:spacing w:val="0"/>
                <w:position w:val="0"/>
                <w:sz w:val="21"/>
                <w:szCs w:val="21"/>
                <w:lang w:eastAsia="zh-CN"/>
              </w:rPr>
              <w:t>；</w:t>
            </w:r>
            <w:r>
              <w:rPr>
                <w:rFonts w:hint="eastAsia" w:ascii="宋体" w:hAnsi="宋体" w:eastAsia="仿宋_GB2312" w:cs="仿宋_GB2312"/>
                <w:spacing w:val="0"/>
                <w:position w:val="0"/>
                <w:sz w:val="21"/>
                <w:szCs w:val="21"/>
              </w:rPr>
              <w:t>课余</w:t>
            </w:r>
            <w:r>
              <w:rPr>
                <w:rFonts w:hint="eastAsia" w:ascii="宋体" w:hAnsi="宋体" w:eastAsia="仿宋_GB2312" w:cs="仿宋_GB2312"/>
                <w:spacing w:val="0"/>
                <w:position w:val="0"/>
                <w:sz w:val="21"/>
                <w:szCs w:val="21"/>
                <w:lang w:eastAsia="zh-CN"/>
              </w:rPr>
              <w:t>时间</w:t>
            </w:r>
            <w:r>
              <w:rPr>
                <w:rFonts w:hint="eastAsia" w:ascii="宋体" w:hAnsi="宋体" w:eastAsia="仿宋_GB2312" w:cs="仿宋_GB2312"/>
                <w:spacing w:val="0"/>
                <w:position w:val="0"/>
                <w:sz w:val="21"/>
                <w:szCs w:val="21"/>
              </w:rPr>
              <w:t>、法定节假日和寒暑假期间对师生有效开放。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图书</w:t>
            </w:r>
            <w:r>
              <w:rPr>
                <w:rFonts w:hint="eastAsia" w:ascii="宋体" w:hAnsi="宋体" w:eastAsia="仿宋_GB2312" w:cs="仿宋_GB2312"/>
                <w:spacing w:val="0"/>
                <w:position w:val="0"/>
                <w:sz w:val="21"/>
                <w:szCs w:val="21"/>
                <w:lang w:eastAsia="zh-CN"/>
              </w:rPr>
              <w:t>馆应以全开架借阅为主</w:t>
            </w:r>
            <w:r>
              <w:rPr>
                <w:rFonts w:hint="eastAsia" w:ascii="宋体" w:hAnsi="宋体" w:eastAsia="仿宋_GB2312" w:cs="仿宋_GB2312"/>
                <w:spacing w:val="0"/>
                <w:position w:val="0"/>
                <w:sz w:val="21"/>
                <w:szCs w:val="21"/>
              </w:rPr>
              <w:t>，发证率100</w:t>
            </w:r>
            <w:r>
              <w:rPr>
                <w:rFonts w:hint="eastAsia" w:ascii="宋体" w:hAnsi="宋体" w:eastAsia="仿宋_GB2312" w:cs="仿宋_GB2312"/>
                <w:spacing w:val="0"/>
                <w:position w:val="0"/>
                <w:sz w:val="21"/>
                <w:szCs w:val="21"/>
                <w:lang w:val="en-US" w:eastAsia="zh-CN"/>
              </w:rPr>
              <w:t>%</w:t>
            </w:r>
            <w:r>
              <w:rPr>
                <w:rFonts w:hint="eastAsia" w:ascii="宋体" w:hAnsi="宋体" w:eastAsia="仿宋_GB2312" w:cs="仿宋_GB2312"/>
                <w:spacing w:val="0"/>
                <w:positio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辅助教学</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（2分）</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lang w:eastAsia="zh-CN"/>
              </w:rPr>
              <w:t>图书馆注重培养学生阅读兴趣，组织阅读活动</w:t>
            </w:r>
            <w:r>
              <w:rPr>
                <w:rFonts w:hint="eastAsia" w:ascii="宋体" w:hAnsi="宋体" w:eastAsia="仿宋_GB2312" w:cs="仿宋_GB2312"/>
                <w:spacing w:val="0"/>
                <w:position w:val="0"/>
                <w:sz w:val="21"/>
                <w:szCs w:val="21"/>
              </w:rPr>
              <w:t>，</w:t>
            </w:r>
            <w:r>
              <w:rPr>
                <w:rFonts w:hint="eastAsia" w:ascii="宋体" w:hAnsi="宋体" w:eastAsia="仿宋_GB2312" w:cs="仿宋_GB2312"/>
                <w:spacing w:val="0"/>
                <w:position w:val="0"/>
                <w:sz w:val="21"/>
                <w:szCs w:val="21"/>
                <w:lang w:eastAsia="zh-CN"/>
              </w:rPr>
              <w:t>协助教师开展教学教研活动，</w:t>
            </w:r>
            <w:r>
              <w:rPr>
                <w:rFonts w:hint="eastAsia" w:ascii="宋体" w:hAnsi="宋体" w:eastAsia="仿宋_GB2312" w:cs="仿宋_GB2312"/>
                <w:spacing w:val="0"/>
                <w:position w:val="0"/>
                <w:sz w:val="21"/>
                <w:szCs w:val="21"/>
              </w:rPr>
              <w:t>在教育、教学等方面取得成绩。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定期开展图书借阅数据分析</w:t>
            </w:r>
            <w:r>
              <w:rPr>
                <w:rFonts w:hint="eastAsia" w:ascii="宋体" w:hAnsi="宋体" w:eastAsia="仿宋_GB2312" w:cs="仿宋_GB2312"/>
                <w:spacing w:val="0"/>
                <w:position w:val="0"/>
                <w:sz w:val="21"/>
                <w:szCs w:val="21"/>
                <w:lang w:eastAsia="zh-CN"/>
              </w:rPr>
              <w:t>，</w:t>
            </w:r>
            <w:r>
              <w:rPr>
                <w:rFonts w:hint="eastAsia" w:ascii="宋体" w:hAnsi="宋体" w:eastAsia="仿宋_GB2312" w:cs="仿宋_GB2312"/>
                <w:spacing w:val="0"/>
                <w:position w:val="0"/>
                <w:sz w:val="21"/>
                <w:szCs w:val="21"/>
              </w:rPr>
              <w:t>有针对性地改进学生阅读。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34" w:type="dxa"/>
            <w:vMerge w:val="restart"/>
            <w:vAlign w:val="center"/>
          </w:tcPr>
          <w:p>
            <w:pPr>
              <w:pStyle w:val="16"/>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exact"/>
              <w:ind w:left="0" w:leftChars="0" w:right="0" w:rightChars="0" w:firstLine="0" w:firstLineChars="0"/>
              <w:jc w:val="center"/>
              <w:textAlignment w:val="auto"/>
              <w:rPr>
                <w:rFonts w:hint="eastAsia" w:ascii="宋体" w:hAnsi="宋体" w:eastAsia="仿宋_GB2312" w:cs="仿宋_GB2312"/>
                <w:color w:val="0B0B0B"/>
                <w:spacing w:val="-11"/>
                <w:position w:val="0"/>
                <w:sz w:val="21"/>
                <w:szCs w:val="21"/>
              </w:rPr>
            </w:pPr>
            <w:r>
              <w:rPr>
                <w:rFonts w:hint="eastAsia" w:ascii="宋体" w:hAnsi="宋体" w:eastAsia="仿宋_GB2312" w:cs="仿宋_GB2312"/>
                <w:color w:val="0B0B0B"/>
                <w:spacing w:val="-11"/>
                <w:position w:val="0"/>
                <w:sz w:val="21"/>
                <w:szCs w:val="21"/>
              </w:rPr>
              <w:t>四、书香活动</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（55分）</w:t>
            </w:r>
          </w:p>
        </w:tc>
        <w:tc>
          <w:tcPr>
            <w:tcW w:w="1134"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阅读指导</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（15分）</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每学年对新生进行</w:t>
            </w:r>
            <w:r>
              <w:rPr>
                <w:rFonts w:hint="eastAsia" w:ascii="宋体" w:hAnsi="宋体" w:eastAsia="仿宋_GB2312" w:cs="仿宋_GB2312"/>
                <w:spacing w:val="0"/>
                <w:position w:val="0"/>
                <w:sz w:val="21"/>
                <w:szCs w:val="21"/>
                <w:lang w:eastAsia="zh-CN"/>
              </w:rPr>
              <w:t>图书馆</w:t>
            </w:r>
            <w:r>
              <w:rPr>
                <w:rFonts w:hint="eastAsia" w:ascii="宋体" w:hAnsi="宋体" w:eastAsia="仿宋_GB2312" w:cs="仿宋_GB2312"/>
                <w:spacing w:val="0"/>
                <w:position w:val="0"/>
                <w:sz w:val="21"/>
                <w:szCs w:val="21"/>
              </w:rPr>
              <w:t>入馆</w:t>
            </w:r>
            <w:r>
              <w:rPr>
                <w:rFonts w:hint="eastAsia" w:ascii="宋体" w:hAnsi="宋体" w:eastAsia="仿宋_GB2312" w:cs="仿宋_GB2312"/>
                <w:spacing w:val="0"/>
                <w:position w:val="0"/>
                <w:sz w:val="21"/>
                <w:szCs w:val="21"/>
                <w:lang w:eastAsia="zh-CN"/>
              </w:rPr>
              <w:t>教育</w:t>
            </w:r>
            <w:r>
              <w:rPr>
                <w:rFonts w:hint="eastAsia" w:ascii="宋体" w:hAnsi="宋体" w:eastAsia="仿宋_GB2312" w:cs="仿宋_GB2312"/>
                <w:spacing w:val="0"/>
                <w:position w:val="0"/>
                <w:sz w:val="21"/>
                <w:szCs w:val="21"/>
              </w:rPr>
              <w:t>、文献信息检索与利用</w:t>
            </w:r>
            <w:r>
              <w:rPr>
                <w:rFonts w:hint="eastAsia" w:ascii="宋体" w:hAnsi="宋体" w:eastAsia="仿宋_GB2312" w:cs="仿宋_GB2312"/>
                <w:spacing w:val="0"/>
                <w:position w:val="0"/>
                <w:sz w:val="21"/>
                <w:szCs w:val="21"/>
                <w:lang w:eastAsia="zh-CN"/>
              </w:rPr>
              <w:t>教</w:t>
            </w:r>
            <w:r>
              <w:rPr>
                <w:rFonts w:hint="eastAsia" w:ascii="宋体" w:hAnsi="宋体" w:eastAsia="仿宋_GB2312" w:cs="仿宋_GB2312"/>
                <w:spacing w:val="0"/>
                <w:position w:val="0"/>
                <w:sz w:val="21"/>
                <w:szCs w:val="21"/>
              </w:rPr>
              <w:t>育，指导学生利用图书馆。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lang w:eastAsia="zh-CN"/>
              </w:rPr>
              <w:t>根据《中小学生课外读物进校园管理办法》规范课外读物进校园，负责组织本校课外读物的遴选、审核工作。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5"/>
                <w:position w:val="0"/>
                <w:sz w:val="21"/>
                <w:szCs w:val="21"/>
              </w:rPr>
              <w:t>利用多种形式宣传、推荐优秀读物，</w:t>
            </w:r>
            <w:r>
              <w:rPr>
                <w:rFonts w:hint="eastAsia" w:ascii="宋体" w:hAnsi="宋体" w:eastAsia="仿宋_GB2312" w:cs="仿宋_GB2312"/>
                <w:spacing w:val="-5"/>
                <w:position w:val="0"/>
                <w:sz w:val="21"/>
                <w:szCs w:val="21"/>
                <w:lang w:eastAsia="zh-CN"/>
              </w:rPr>
              <w:t>进校园课外读物原则上每学年推荐一次</w:t>
            </w:r>
            <w:r>
              <w:rPr>
                <w:rFonts w:hint="eastAsia" w:ascii="宋体" w:hAnsi="宋体" w:eastAsia="仿宋_GB2312" w:cs="仿宋_GB2312"/>
                <w:spacing w:val="0"/>
                <w:positio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lang w:eastAsia="zh-CN"/>
              </w:rPr>
              <w:t>有阅读指导课，利用课堂教学向学生推荐优秀读物，进行阅读指导，定期开展阅读指导活动，引导学生爱读书、读好书、善读书。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阅读活动</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（40分）</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积极组织参加“</w:t>
            </w:r>
            <w:r>
              <w:rPr>
                <w:rFonts w:hint="eastAsia" w:ascii="宋体" w:hAnsi="宋体" w:eastAsia="仿宋_GB2312" w:cs="仿宋_GB2312"/>
                <w:spacing w:val="0"/>
                <w:position w:val="0"/>
                <w:sz w:val="21"/>
                <w:szCs w:val="21"/>
                <w:lang w:eastAsia="zh-CN"/>
              </w:rPr>
              <w:t>学习新思想</w:t>
            </w:r>
            <w:r>
              <w:rPr>
                <w:rFonts w:hint="eastAsia" w:ascii="宋体" w:hAnsi="宋体" w:eastAsia="仿宋_GB2312" w:cs="仿宋_GB2312"/>
                <w:spacing w:val="0"/>
                <w:position w:val="0"/>
                <w:sz w:val="21"/>
                <w:szCs w:val="21"/>
                <w:lang w:val="en-US" w:eastAsia="zh-CN"/>
              </w:rPr>
              <w:t>，</w:t>
            </w:r>
            <w:r>
              <w:rPr>
                <w:rFonts w:hint="eastAsia" w:ascii="宋体" w:hAnsi="宋体" w:eastAsia="仿宋_GB2312" w:cs="仿宋_GB2312"/>
                <w:spacing w:val="0"/>
                <w:position w:val="0"/>
                <w:sz w:val="21"/>
                <w:szCs w:val="21"/>
                <w:lang w:eastAsia="zh-CN"/>
              </w:rPr>
              <w:t>做好接班人</w:t>
            </w:r>
            <w:r>
              <w:rPr>
                <w:rFonts w:hint="eastAsia" w:ascii="宋体" w:hAnsi="宋体" w:eastAsia="仿宋_GB2312" w:cs="仿宋_GB2312"/>
                <w:spacing w:val="0"/>
                <w:position w:val="0"/>
                <w:sz w:val="21"/>
                <w:szCs w:val="21"/>
              </w:rPr>
              <w:t>”主题</w:t>
            </w:r>
            <w:r>
              <w:rPr>
                <w:rFonts w:hint="eastAsia" w:ascii="宋体" w:hAnsi="宋体" w:eastAsia="仿宋_GB2312" w:cs="仿宋_GB2312"/>
                <w:spacing w:val="0"/>
                <w:position w:val="0"/>
                <w:sz w:val="21"/>
                <w:szCs w:val="21"/>
                <w:lang w:eastAsia="zh-CN"/>
              </w:rPr>
              <w:t>教育</w:t>
            </w:r>
            <w:r>
              <w:rPr>
                <w:rFonts w:hint="eastAsia" w:ascii="宋体" w:hAnsi="宋体" w:eastAsia="仿宋_GB2312" w:cs="仿宋_GB2312"/>
                <w:spacing w:val="0"/>
                <w:position w:val="0"/>
                <w:sz w:val="21"/>
                <w:szCs w:val="21"/>
              </w:rPr>
              <w:t>活动</w:t>
            </w:r>
            <w:r>
              <w:rPr>
                <w:rFonts w:hint="eastAsia" w:ascii="宋体" w:hAnsi="宋体" w:eastAsia="仿宋_GB2312" w:cs="仿宋_GB2312"/>
                <w:spacing w:val="0"/>
                <w:position w:val="0"/>
                <w:sz w:val="21"/>
                <w:szCs w:val="21"/>
                <w:lang w:eastAsia="zh-CN"/>
              </w:rPr>
              <w:t>、</w:t>
            </w:r>
            <w:r>
              <w:rPr>
                <w:rFonts w:hint="eastAsia" w:ascii="宋体" w:hAnsi="宋体" w:eastAsia="仿宋_GB2312" w:cs="仿宋_GB2312"/>
                <w:spacing w:val="0"/>
                <w:position w:val="0"/>
                <w:sz w:val="21"/>
                <w:szCs w:val="21"/>
              </w:rPr>
              <w:t>“</w:t>
            </w:r>
            <w:r>
              <w:rPr>
                <w:rFonts w:hint="eastAsia" w:ascii="宋体" w:hAnsi="宋体" w:eastAsia="仿宋_GB2312" w:cs="仿宋_GB2312"/>
                <w:spacing w:val="0"/>
                <w:position w:val="0"/>
                <w:sz w:val="21"/>
                <w:szCs w:val="21"/>
                <w:lang w:eastAsia="zh-CN"/>
              </w:rPr>
              <w:t>共筑复兴梦</w:t>
            </w:r>
            <w:r>
              <w:rPr>
                <w:rFonts w:hint="eastAsia" w:ascii="宋体" w:hAnsi="宋体" w:eastAsia="仿宋_GB2312" w:cs="仿宋_GB2312"/>
                <w:spacing w:val="0"/>
                <w:position w:val="0"/>
                <w:sz w:val="21"/>
                <w:szCs w:val="21"/>
                <w:lang w:val="en-US" w:eastAsia="zh-CN"/>
              </w:rPr>
              <w:t xml:space="preserve"> 少年启新程</w:t>
            </w:r>
            <w:r>
              <w:rPr>
                <w:rFonts w:hint="eastAsia" w:ascii="宋体" w:hAnsi="宋体" w:eastAsia="仿宋_GB2312" w:cs="仿宋_GB2312"/>
                <w:spacing w:val="0"/>
                <w:position w:val="0"/>
                <w:sz w:val="21"/>
                <w:szCs w:val="21"/>
              </w:rPr>
              <w:t>”</w:t>
            </w:r>
            <w:r>
              <w:rPr>
                <w:rFonts w:hint="eastAsia" w:ascii="宋体" w:hAnsi="宋体" w:eastAsia="仿宋_GB2312" w:cs="仿宋_GB2312"/>
                <w:spacing w:val="0"/>
                <w:position w:val="0"/>
                <w:sz w:val="21"/>
                <w:szCs w:val="21"/>
                <w:lang w:eastAsia="zh-CN"/>
              </w:rPr>
              <w:t>小小百家讲坛演讲比赛活动、“寻访红色足迹”红色教育实践活动，活动开展注重</w:t>
            </w:r>
            <w:r>
              <w:rPr>
                <w:rFonts w:hint="eastAsia" w:ascii="宋体" w:hAnsi="宋体" w:eastAsia="仿宋_GB2312" w:cs="仿宋_GB2312"/>
                <w:spacing w:val="0"/>
                <w:position w:val="0"/>
                <w:sz w:val="21"/>
                <w:szCs w:val="21"/>
              </w:rPr>
              <w:t>创新形式，内容</w:t>
            </w:r>
            <w:r>
              <w:rPr>
                <w:rFonts w:hint="eastAsia" w:ascii="宋体" w:hAnsi="宋体" w:eastAsia="仿宋_GB2312" w:cs="仿宋_GB2312"/>
                <w:spacing w:val="0"/>
                <w:position w:val="0"/>
                <w:sz w:val="21"/>
                <w:szCs w:val="21"/>
                <w:lang w:eastAsia="zh-CN"/>
              </w:rPr>
              <w:t>丰富</w:t>
            </w:r>
            <w:r>
              <w:rPr>
                <w:rFonts w:hint="eastAsia" w:ascii="宋体" w:hAnsi="宋体" w:eastAsia="仿宋_GB2312" w:cs="仿宋_GB2312"/>
                <w:spacing w:val="0"/>
                <w:position w:val="0"/>
                <w:sz w:val="21"/>
                <w:szCs w:val="21"/>
              </w:rPr>
              <w:t>，成果丰硕。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组织与书香校园有关的</w:t>
            </w:r>
            <w:r>
              <w:rPr>
                <w:rFonts w:hint="eastAsia" w:ascii="宋体" w:hAnsi="宋体" w:eastAsia="仿宋_GB2312" w:cs="仿宋_GB2312"/>
                <w:spacing w:val="0"/>
                <w:position w:val="0"/>
                <w:sz w:val="21"/>
                <w:szCs w:val="21"/>
                <w:lang w:eastAsia="zh-CN"/>
              </w:rPr>
              <w:t>各类阅读</w:t>
            </w:r>
            <w:r>
              <w:rPr>
                <w:rFonts w:hint="eastAsia" w:ascii="宋体" w:hAnsi="宋体" w:eastAsia="仿宋_GB2312" w:cs="仿宋_GB2312"/>
                <w:spacing w:val="0"/>
                <w:position w:val="0"/>
                <w:sz w:val="21"/>
                <w:szCs w:val="21"/>
              </w:rPr>
              <w:t>活动，使活动序列化、系统化、常态化</w:t>
            </w:r>
            <w:r>
              <w:rPr>
                <w:rFonts w:hint="eastAsia" w:ascii="宋体" w:hAnsi="宋体" w:eastAsia="仿宋_GB2312" w:cs="仿宋_GB2312"/>
                <w:spacing w:val="0"/>
                <w:position w:val="0"/>
                <w:sz w:val="21"/>
                <w:szCs w:val="21"/>
                <w:lang w:eastAsia="zh-CN"/>
              </w:rPr>
              <w:t>，活动</w:t>
            </w:r>
            <w:r>
              <w:rPr>
                <w:rFonts w:hint="eastAsia" w:ascii="宋体" w:hAnsi="宋体" w:eastAsia="仿宋_GB2312" w:cs="仿宋_GB2312"/>
                <w:spacing w:val="0"/>
                <w:position w:val="0"/>
                <w:sz w:val="21"/>
                <w:szCs w:val="21"/>
              </w:rPr>
              <w:t>特色突出、主题鲜明</w:t>
            </w:r>
            <w:r>
              <w:rPr>
                <w:rFonts w:hint="eastAsia" w:ascii="宋体" w:hAnsi="宋体" w:eastAsia="仿宋_GB2312" w:cs="仿宋_GB2312"/>
                <w:spacing w:val="0"/>
                <w:position w:val="0"/>
                <w:sz w:val="21"/>
                <w:szCs w:val="21"/>
                <w:lang w:eastAsia="zh-CN"/>
              </w:rPr>
              <w:t>、形式创新，</w:t>
            </w:r>
            <w:r>
              <w:rPr>
                <w:rFonts w:hint="eastAsia" w:ascii="宋体" w:hAnsi="宋体" w:eastAsia="仿宋_GB2312" w:cs="仿宋_GB2312"/>
                <w:spacing w:val="0"/>
                <w:position w:val="0"/>
                <w:sz w:val="21"/>
                <w:szCs w:val="21"/>
              </w:rPr>
              <w:t>如讲座、书评、演讲、表演等，做到有方案、有组织、有激励机制。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学校间开展馆际交流，开展校本资源和特色资源的合作与共享。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读书活动以多种形式面向社会，引导家庭、社区参与到学生阅读活动中来，开展社区共读、书香家庭的创建，营造良好的阅读氛围。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34" w:type="dxa"/>
            <w:vMerge w:val="restart"/>
            <w:vAlign w:val="center"/>
          </w:tcPr>
          <w:p>
            <w:pPr>
              <w:pStyle w:val="16"/>
              <w:keepNext w:val="0"/>
              <w:keepLines w:val="0"/>
              <w:pageBreakBefore w:val="0"/>
              <w:widowControl/>
              <w:numPr>
                <w:ilvl w:val="0"/>
                <w:numId w:val="0"/>
              </w:numPr>
              <w:kinsoku/>
              <w:wordWrap/>
              <w:overflowPunct/>
              <w:topLinePunct w:val="0"/>
              <w:autoSpaceDE/>
              <w:autoSpaceDN/>
              <w:bidi w:val="0"/>
              <w:adjustRightInd/>
              <w:snapToGrid/>
              <w:spacing w:beforeLines="0" w:after="0" w:afterLines="0" w:line="240" w:lineRule="exact"/>
              <w:ind w:left="0" w:leftChars="0" w:right="0" w:rightChars="0" w:firstLine="0" w:firstLineChars="0"/>
              <w:jc w:val="center"/>
              <w:textAlignment w:val="auto"/>
              <w:rPr>
                <w:rFonts w:hint="eastAsia" w:ascii="宋体" w:hAnsi="宋体" w:eastAsia="仿宋_GB2312" w:cs="仿宋_GB2312"/>
                <w:color w:val="0B0B0B"/>
                <w:spacing w:val="-11"/>
                <w:position w:val="0"/>
                <w:sz w:val="21"/>
                <w:szCs w:val="21"/>
              </w:rPr>
            </w:pPr>
            <w:r>
              <w:rPr>
                <w:rFonts w:hint="eastAsia" w:ascii="宋体" w:hAnsi="宋体" w:eastAsia="仿宋_GB2312" w:cs="仿宋_GB2312"/>
                <w:color w:val="0B0B0B"/>
                <w:spacing w:val="-11"/>
                <w:position w:val="0"/>
                <w:sz w:val="21"/>
                <w:szCs w:val="21"/>
              </w:rPr>
              <w:t>五、建设成果</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(20分）</w:t>
            </w:r>
          </w:p>
        </w:tc>
        <w:tc>
          <w:tcPr>
            <w:tcW w:w="1134"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活动成果</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（12分）</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近</w:t>
            </w:r>
            <w:r>
              <w:rPr>
                <w:rFonts w:hint="eastAsia" w:ascii="宋体" w:hAnsi="宋体" w:eastAsia="仿宋_GB2312" w:cs="仿宋_GB2312"/>
                <w:spacing w:val="-1"/>
                <w:position w:val="0"/>
                <w:sz w:val="21"/>
                <w:szCs w:val="21"/>
              </w:rPr>
              <w:t>3年，学校教师等工作人员在县级以上专业刊物发表与阅读相关的文章。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近3年，学校有阅读、语言文字等相关的研究课题。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荣誉表彰</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（8分）</w:t>
            </w: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近3年，学校开展书香校园建设、阅读活动获得县级以上</w:t>
            </w:r>
            <w:r>
              <w:rPr>
                <w:rFonts w:hint="eastAsia" w:ascii="宋体" w:hAnsi="宋体" w:eastAsia="仿宋_GB2312" w:cs="仿宋_GB2312"/>
                <w:spacing w:val="0"/>
                <w:position w:val="0"/>
                <w:sz w:val="21"/>
                <w:szCs w:val="21"/>
                <w:lang w:eastAsia="zh-CN"/>
              </w:rPr>
              <w:t>表彰。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134"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520"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近3年，组织学生参加征文、写作活动获得县级以上表彰。</w:t>
            </w:r>
          </w:p>
        </w:tc>
      </w:tr>
    </w:tbl>
    <w:p>
      <w:pPr>
        <w:keepNext w:val="0"/>
        <w:keepLines w:val="0"/>
        <w:pageBreakBefore w:val="0"/>
        <w:widowControl/>
        <w:kinsoku/>
        <w:wordWrap/>
        <w:overflowPunct/>
        <w:topLinePunct w:val="0"/>
        <w:autoSpaceDE/>
        <w:autoSpaceDN/>
        <w:bidi w:val="0"/>
        <w:adjustRightInd/>
        <w:snapToGrid/>
        <w:spacing w:after="0" w:line="600" w:lineRule="exact"/>
        <w:ind w:right="0"/>
        <w:jc w:val="left"/>
        <w:textAlignment w:val="auto"/>
        <w:rPr>
          <w:rFonts w:hint="eastAsia" w:ascii="宋体" w:hAnsi="宋体" w:eastAsia="黑体" w:cs="黑体"/>
          <w:color w:val="0B0B0B"/>
          <w:sz w:val="32"/>
          <w:szCs w:val="32"/>
        </w:rPr>
      </w:pPr>
      <w:r>
        <w:rPr>
          <w:rFonts w:hint="eastAsia" w:ascii="宋体" w:hAnsi="宋体" w:eastAsia="黑体" w:cs="黑体"/>
          <w:color w:val="0B0B0B"/>
          <w:sz w:val="32"/>
          <w:szCs w:val="32"/>
        </w:rPr>
        <w:t>二、“书香班级”评选标准</w:t>
      </w:r>
    </w:p>
    <w:tbl>
      <w:tblPr>
        <w:tblStyle w:val="7"/>
        <w:tblW w:w="89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87"/>
        <w:gridCol w:w="1134"/>
        <w:gridCol w:w="61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blHeader/>
          <w:jc w:val="center"/>
        </w:trPr>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黑体"/>
                <w:sz w:val="21"/>
                <w:szCs w:val="21"/>
              </w:rPr>
            </w:pPr>
            <w:r>
              <w:rPr>
                <w:rFonts w:hint="eastAsia" w:ascii="宋体" w:hAnsi="宋体" w:eastAsia="黑体"/>
                <w:sz w:val="21"/>
                <w:szCs w:val="21"/>
              </w:rPr>
              <w:t>评估项目</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黑体"/>
                <w:sz w:val="21"/>
                <w:szCs w:val="21"/>
              </w:rPr>
            </w:pPr>
            <w:r>
              <w:rPr>
                <w:rFonts w:hint="eastAsia" w:ascii="宋体" w:hAnsi="宋体" w:eastAsia="黑体"/>
                <w:sz w:val="21"/>
                <w:szCs w:val="21"/>
              </w:rPr>
              <w:t>评估内容</w:t>
            </w: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黑体"/>
                <w:sz w:val="21"/>
                <w:szCs w:val="21"/>
              </w:rPr>
            </w:pPr>
            <w:r>
              <w:rPr>
                <w:rFonts w:hint="eastAsia" w:ascii="宋体" w:hAnsi="宋体" w:eastAsia="黑体"/>
                <w:sz w:val="21"/>
                <w:szCs w:val="21"/>
              </w:rPr>
              <w:t>评估内容说明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hanging="250"/>
              <w:jc w:val="center"/>
              <w:textAlignment w:val="auto"/>
              <w:rPr>
                <w:rFonts w:hint="eastAsia" w:ascii="宋体" w:hAnsi="宋体" w:eastAsia="仿宋_GB2312" w:cs="仿宋_GB2312"/>
                <w:color w:val="0B0B0B"/>
                <w:spacing w:val="-6"/>
                <w:sz w:val="21"/>
                <w:szCs w:val="21"/>
                <w:lang w:val="en-US" w:eastAsia="zh-CN"/>
              </w:rPr>
            </w:pPr>
            <w:r>
              <w:rPr>
                <w:rFonts w:hint="eastAsia" w:ascii="宋体" w:hAnsi="宋体" w:eastAsia="仿宋_GB2312" w:cs="仿宋_GB2312"/>
                <w:color w:val="0B0B0B"/>
                <w:spacing w:val="-6"/>
                <w:sz w:val="21"/>
                <w:szCs w:val="21"/>
                <w:lang w:val="en-US" w:eastAsia="zh-CN"/>
              </w:rPr>
              <w:t>一、制度建设</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（5分）</w:t>
            </w: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管理制度</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（5</w:t>
            </w:r>
            <w:r>
              <w:rPr>
                <w:rFonts w:hint="eastAsia" w:ascii="宋体" w:hAnsi="宋体" w:eastAsia="仿宋_GB2312" w:cs="仿宋_GB2312"/>
                <w:color w:val="0B0B0B"/>
                <w:spacing w:val="-46"/>
                <w:sz w:val="21"/>
                <w:szCs w:val="21"/>
              </w:rPr>
              <w:t xml:space="preserve"> 分</w:t>
            </w:r>
            <w:r>
              <w:rPr>
                <w:rFonts w:hint="eastAsia" w:ascii="宋体" w:hAnsi="宋体" w:eastAsia="仿宋_GB2312" w:cs="仿宋_GB2312"/>
                <w:color w:val="0B0B0B"/>
                <w:sz w:val="21"/>
                <w:szCs w:val="21"/>
              </w:rPr>
              <w:t>）</w:t>
            </w: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6"/>
                <w:sz w:val="21"/>
                <w:szCs w:val="21"/>
              </w:rPr>
              <w:t>班级</w:t>
            </w:r>
            <w:r>
              <w:rPr>
                <w:rFonts w:hint="eastAsia" w:ascii="宋体" w:hAnsi="宋体" w:eastAsia="仿宋_GB2312" w:cs="仿宋_GB2312"/>
                <w:spacing w:val="-6"/>
                <w:position w:val="0"/>
                <w:sz w:val="21"/>
                <w:szCs w:val="21"/>
              </w:rPr>
              <w:t>每学期制订阅读计划，有固定的阅读时间，有明确的阅读目标。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hanging="250"/>
              <w:jc w:val="center"/>
              <w:textAlignment w:val="auto"/>
              <w:rPr>
                <w:rFonts w:hint="eastAsia" w:ascii="宋体" w:hAnsi="宋体" w:eastAsia="仿宋_GB2312" w:cs="仿宋_GB2312"/>
                <w:spacing w:val="-6"/>
                <w:sz w:val="21"/>
                <w:szCs w:val="21"/>
              </w:rPr>
            </w:pPr>
            <w:r>
              <w:rPr>
                <w:rFonts w:hint="eastAsia" w:ascii="宋体" w:hAnsi="宋体" w:eastAsia="仿宋_GB2312" w:cs="仿宋_GB2312"/>
                <w:color w:val="0B0B0B"/>
                <w:spacing w:val="-6"/>
                <w:sz w:val="21"/>
                <w:szCs w:val="21"/>
                <w:lang w:val="en-US" w:eastAsia="zh-CN"/>
              </w:rPr>
              <w:t>二、</w:t>
            </w:r>
            <w:r>
              <w:rPr>
                <w:rFonts w:hint="eastAsia" w:ascii="宋体" w:hAnsi="宋体" w:eastAsia="仿宋_GB2312" w:cs="仿宋_GB2312"/>
                <w:color w:val="0B0B0B"/>
                <w:spacing w:val="-6"/>
                <w:sz w:val="21"/>
                <w:szCs w:val="21"/>
              </w:rPr>
              <w:t>书香建设</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（20分）</w:t>
            </w:r>
          </w:p>
        </w:tc>
        <w:tc>
          <w:tcPr>
            <w:tcW w:w="1134"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阅读环境</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（15</w:t>
            </w:r>
            <w:r>
              <w:rPr>
                <w:rFonts w:hint="eastAsia" w:ascii="宋体" w:hAnsi="宋体" w:eastAsia="仿宋_GB2312" w:cs="仿宋_GB2312"/>
                <w:color w:val="0B0B0B"/>
                <w:spacing w:val="-42"/>
                <w:sz w:val="21"/>
                <w:szCs w:val="21"/>
              </w:rPr>
              <w:t xml:space="preserve"> 分</w:t>
            </w:r>
            <w:r>
              <w:rPr>
                <w:rFonts w:hint="eastAsia" w:ascii="宋体" w:hAnsi="宋体" w:eastAsia="仿宋_GB2312" w:cs="仿宋_GB2312"/>
                <w:color w:val="0B0B0B"/>
                <w:sz w:val="21"/>
                <w:szCs w:val="21"/>
              </w:rPr>
              <w:t>）</w:t>
            </w: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5"/>
                <w:sz w:val="21"/>
                <w:szCs w:val="21"/>
              </w:rPr>
              <w:t>班级布置书香气息浓厚、有特色，</w:t>
            </w:r>
            <w:r>
              <w:rPr>
                <w:rFonts w:hint="eastAsia" w:ascii="宋体" w:hAnsi="宋体" w:eastAsia="仿宋_GB2312" w:cs="仿宋_GB2312"/>
                <w:spacing w:val="5"/>
                <w:sz w:val="21"/>
                <w:szCs w:val="21"/>
                <w:lang w:eastAsia="zh-CN"/>
              </w:rPr>
              <w:t>充分利用教室、</w:t>
            </w:r>
            <w:r>
              <w:rPr>
                <w:rFonts w:hint="eastAsia" w:ascii="宋体" w:hAnsi="宋体" w:eastAsia="仿宋_GB2312" w:cs="仿宋_GB2312"/>
                <w:spacing w:val="5"/>
                <w:sz w:val="21"/>
                <w:szCs w:val="21"/>
              </w:rPr>
              <w:t>学习专栏、黑板等</w:t>
            </w:r>
            <w:r>
              <w:rPr>
                <w:rFonts w:hint="eastAsia" w:ascii="宋体" w:hAnsi="宋体" w:eastAsia="仿宋_GB2312" w:cs="仿宋_GB2312"/>
                <w:spacing w:val="5"/>
                <w:sz w:val="21"/>
                <w:szCs w:val="21"/>
                <w:lang w:eastAsia="zh-CN"/>
              </w:rPr>
              <w:t>空间</w:t>
            </w:r>
            <w:r>
              <w:rPr>
                <w:rFonts w:hint="eastAsia" w:ascii="宋体" w:hAnsi="宋体" w:eastAsia="仿宋_GB2312" w:cs="仿宋_GB2312"/>
                <w:spacing w:val="7"/>
                <w:sz w:val="21"/>
                <w:szCs w:val="21"/>
              </w:rPr>
              <w:t>创建阅读环境。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班级设有图书角，</w:t>
            </w:r>
            <w:r>
              <w:rPr>
                <w:rFonts w:hint="eastAsia" w:ascii="宋体" w:hAnsi="宋体" w:eastAsia="仿宋_GB2312" w:cs="仿宋_GB2312"/>
                <w:sz w:val="21"/>
                <w:szCs w:val="21"/>
                <w:lang w:eastAsia="zh-CN"/>
              </w:rPr>
              <w:t>班级配置不少于</w:t>
            </w:r>
            <w:r>
              <w:rPr>
                <w:rFonts w:hint="eastAsia" w:ascii="宋体" w:hAnsi="宋体" w:eastAsia="仿宋_GB2312" w:cs="仿宋_GB2312"/>
                <w:sz w:val="21"/>
                <w:szCs w:val="21"/>
                <w:lang w:val="en-US" w:eastAsia="zh-CN"/>
              </w:rPr>
              <w:t>1个图书架，配置不少于50本的优质图书，</w:t>
            </w:r>
            <w:r>
              <w:rPr>
                <w:rFonts w:hint="eastAsia" w:ascii="宋体" w:hAnsi="宋体" w:eastAsia="仿宋_GB2312" w:cs="仿宋_GB2312"/>
                <w:sz w:val="21"/>
                <w:szCs w:val="21"/>
              </w:rPr>
              <w:t>有专人管理，且使用效率高。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6"/>
                <w:sz w:val="21"/>
                <w:szCs w:val="21"/>
              </w:rPr>
              <w:t>有适合本年级段阅读的图书；学生阅读总字数不少于课程标</w:t>
            </w:r>
            <w:r>
              <w:rPr>
                <w:rFonts w:hint="eastAsia" w:ascii="宋体" w:hAnsi="宋体" w:eastAsia="仿宋_GB2312" w:cs="仿宋_GB2312"/>
                <w:spacing w:val="7"/>
                <w:sz w:val="21"/>
                <w:szCs w:val="21"/>
              </w:rPr>
              <w:t>准的规定。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馆舍利用</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（5</w:t>
            </w:r>
            <w:r>
              <w:rPr>
                <w:rFonts w:hint="eastAsia" w:ascii="宋体" w:hAnsi="宋体" w:eastAsia="仿宋_GB2312" w:cs="仿宋_GB2312"/>
                <w:color w:val="0B0B0B"/>
                <w:spacing w:val="-46"/>
                <w:sz w:val="21"/>
                <w:szCs w:val="21"/>
              </w:rPr>
              <w:t xml:space="preserve"> 分</w:t>
            </w:r>
            <w:r>
              <w:rPr>
                <w:rFonts w:hint="eastAsia" w:ascii="宋体" w:hAnsi="宋体" w:eastAsia="仿宋_GB2312" w:cs="仿宋_GB2312"/>
                <w:color w:val="0B0B0B"/>
                <w:sz w:val="21"/>
                <w:szCs w:val="21"/>
              </w:rPr>
              <w:t>）</w:t>
            </w: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8"/>
                <w:sz w:val="21"/>
                <w:szCs w:val="21"/>
              </w:rPr>
              <w:t>班级有计划地组织学生到学校图书馆</w:t>
            </w:r>
            <w:r>
              <w:rPr>
                <w:rFonts w:hint="eastAsia" w:ascii="宋体" w:hAnsi="宋体" w:eastAsia="仿宋_GB2312" w:cs="仿宋_GB2312"/>
                <w:spacing w:val="12"/>
                <w:sz w:val="21"/>
                <w:szCs w:val="21"/>
              </w:rPr>
              <w:t>（</w:t>
            </w:r>
            <w:r>
              <w:rPr>
                <w:rFonts w:hint="eastAsia" w:ascii="宋体" w:hAnsi="宋体" w:eastAsia="仿宋_GB2312" w:cs="仿宋_GB2312"/>
                <w:spacing w:val="9"/>
                <w:sz w:val="21"/>
                <w:szCs w:val="21"/>
              </w:rPr>
              <w:t>室</w:t>
            </w:r>
            <w:r>
              <w:rPr>
                <w:rFonts w:hint="eastAsia" w:ascii="宋体" w:hAnsi="宋体" w:eastAsia="仿宋_GB2312" w:cs="仿宋_GB2312"/>
                <w:spacing w:val="4"/>
                <w:sz w:val="21"/>
                <w:szCs w:val="21"/>
              </w:rPr>
              <w:t>）</w:t>
            </w:r>
            <w:r>
              <w:rPr>
                <w:rFonts w:hint="eastAsia" w:ascii="宋体" w:hAnsi="宋体" w:eastAsia="仿宋_GB2312" w:cs="仿宋_GB2312"/>
                <w:spacing w:val="6"/>
                <w:sz w:val="21"/>
                <w:szCs w:val="21"/>
              </w:rPr>
              <w:t>借阅图书，并建</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立相关的阅读和借阅制度。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restart"/>
            <w:tcBorders>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hanging="250"/>
              <w:jc w:val="center"/>
              <w:textAlignment w:val="auto"/>
              <w:rPr>
                <w:rFonts w:hint="eastAsia" w:ascii="宋体" w:hAnsi="宋体" w:eastAsia="仿宋_GB2312" w:cs="仿宋_GB2312"/>
                <w:color w:val="0B0B0B"/>
                <w:spacing w:val="-6"/>
                <w:sz w:val="21"/>
                <w:szCs w:val="21"/>
                <w:lang w:val="en-US" w:eastAsia="zh-CN"/>
              </w:rPr>
            </w:pPr>
            <w:r>
              <w:rPr>
                <w:rFonts w:hint="eastAsia" w:ascii="宋体" w:hAnsi="宋体" w:eastAsia="仿宋_GB2312" w:cs="仿宋_GB2312"/>
                <w:color w:val="0B0B0B"/>
                <w:spacing w:val="-6"/>
                <w:sz w:val="21"/>
                <w:szCs w:val="21"/>
                <w:lang w:val="en-US" w:eastAsia="zh-CN"/>
              </w:rPr>
              <w:t>三、阅读氛围</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（45分）</w:t>
            </w:r>
          </w:p>
        </w:tc>
        <w:tc>
          <w:tcPr>
            <w:tcW w:w="1134" w:type="dxa"/>
            <w:vMerge w:val="restart"/>
            <w:tcBorders>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阅读习惯</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（10</w:t>
            </w:r>
            <w:r>
              <w:rPr>
                <w:rFonts w:hint="eastAsia" w:ascii="宋体" w:hAnsi="宋体" w:eastAsia="仿宋_GB2312" w:cs="仿宋_GB2312"/>
                <w:color w:val="0B0B0B"/>
                <w:spacing w:val="-42"/>
                <w:sz w:val="21"/>
                <w:szCs w:val="21"/>
              </w:rPr>
              <w:t xml:space="preserve"> 分</w:t>
            </w:r>
            <w:r>
              <w:rPr>
                <w:rFonts w:hint="eastAsia" w:ascii="宋体" w:hAnsi="宋体" w:eastAsia="仿宋_GB2312" w:cs="仿宋_GB2312"/>
                <w:color w:val="0B0B0B"/>
                <w:sz w:val="21"/>
                <w:szCs w:val="21"/>
              </w:rPr>
              <w:t>）</w:t>
            </w: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8"/>
                <w:sz w:val="21"/>
                <w:szCs w:val="21"/>
              </w:rPr>
              <w:t>班主任有良好的阅读习惯，知识丰富，对学生有引领作用， 对其他教师有示范作用。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180" w:type="dxa"/>
            <w:tcBorders>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21"/>
                <w:sz w:val="21"/>
                <w:szCs w:val="21"/>
              </w:rPr>
              <w:t>学生对阅读有浓厚的兴趣，阅读面宽；能坚持做读书笔记、随笔。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Merge w:val="restart"/>
            <w:tcBorders>
              <w:top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阅读指导</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（10</w:t>
            </w:r>
            <w:r>
              <w:rPr>
                <w:rFonts w:hint="eastAsia" w:ascii="宋体" w:hAnsi="宋体" w:eastAsia="仿宋_GB2312" w:cs="仿宋_GB2312"/>
                <w:color w:val="0B0B0B"/>
                <w:spacing w:val="-42"/>
                <w:sz w:val="21"/>
                <w:szCs w:val="21"/>
              </w:rPr>
              <w:t xml:space="preserve"> 分</w:t>
            </w:r>
            <w:r>
              <w:rPr>
                <w:rFonts w:hint="eastAsia" w:ascii="宋体" w:hAnsi="宋体" w:eastAsia="仿宋_GB2312" w:cs="仿宋_GB2312"/>
                <w:color w:val="0B0B0B"/>
                <w:sz w:val="21"/>
                <w:szCs w:val="21"/>
              </w:rPr>
              <w:t>）</w:t>
            </w:r>
          </w:p>
        </w:tc>
        <w:tc>
          <w:tcPr>
            <w:tcW w:w="6180" w:type="dxa"/>
            <w:tcBorders>
              <w:top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2"/>
                <w:position w:val="0"/>
                <w:sz w:val="21"/>
                <w:szCs w:val="21"/>
              </w:rPr>
              <w:t>教师注重对学生的阅读指导，班级开设阅读指导课，每月不少于2次</w:t>
            </w:r>
            <w:r>
              <w:rPr>
                <w:rFonts w:hint="eastAsia" w:ascii="宋体" w:hAnsi="宋体" w:eastAsia="仿宋_GB2312" w:cs="仿宋_GB2312"/>
                <w:spacing w:val="4"/>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6"/>
                <w:sz w:val="21"/>
                <w:szCs w:val="21"/>
              </w:rPr>
              <w:t>教师定期向学生推荐优秀课外阅读书目、报刊、优秀影视作</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品等，加强对学生课外阅读的指导和教育。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lang w:eastAsia="zh-CN"/>
              </w:rPr>
              <w:t>教师注重将学生阅读与课程教学有机融合，以“跟着课本去阅读”为主题，精心设计教学内容链接阅读，拓展学生学习深度和广度。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活动组织</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（25</w:t>
            </w:r>
            <w:r>
              <w:rPr>
                <w:rFonts w:hint="eastAsia" w:ascii="宋体" w:hAnsi="宋体" w:eastAsia="仿宋_GB2312" w:cs="仿宋_GB2312"/>
                <w:color w:val="0B0B0B"/>
                <w:spacing w:val="-42"/>
                <w:sz w:val="21"/>
                <w:szCs w:val="21"/>
              </w:rPr>
              <w:t xml:space="preserve"> 分</w:t>
            </w:r>
            <w:r>
              <w:rPr>
                <w:rFonts w:hint="eastAsia" w:ascii="宋体" w:hAnsi="宋体" w:eastAsia="仿宋_GB2312" w:cs="仿宋_GB2312"/>
                <w:color w:val="0B0B0B"/>
                <w:sz w:val="21"/>
                <w:szCs w:val="21"/>
              </w:rPr>
              <w:t>）</w:t>
            </w: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指导学生以班级为单位，开展</w:t>
            </w:r>
            <w:r>
              <w:rPr>
                <w:rFonts w:hint="eastAsia" w:ascii="宋体" w:hAnsi="宋体" w:eastAsia="仿宋_GB2312" w:cs="仿宋_GB2312"/>
                <w:sz w:val="21"/>
                <w:szCs w:val="21"/>
                <w:lang w:eastAsia="zh-CN"/>
              </w:rPr>
              <w:t>主题</w:t>
            </w:r>
            <w:r>
              <w:rPr>
                <w:rFonts w:hint="eastAsia" w:ascii="宋体" w:hAnsi="宋体" w:eastAsia="仿宋_GB2312" w:cs="仿宋_GB2312"/>
                <w:sz w:val="21"/>
                <w:szCs w:val="21"/>
              </w:rPr>
              <w:t>阅读</w:t>
            </w:r>
            <w:r>
              <w:rPr>
                <w:rFonts w:hint="eastAsia" w:ascii="宋体" w:hAnsi="宋体" w:eastAsia="仿宋_GB2312" w:cs="仿宋_GB2312"/>
                <w:sz w:val="21"/>
                <w:szCs w:val="21"/>
                <w:lang w:eastAsia="zh-CN"/>
              </w:rPr>
              <w:t>、系列阅读活动</w:t>
            </w:r>
            <w:r>
              <w:rPr>
                <w:rFonts w:hint="eastAsia" w:ascii="宋体" w:hAnsi="宋体" w:eastAsia="仿宋_GB2312" w:cs="仿宋_GB2312"/>
                <w:sz w:val="21"/>
                <w:szCs w:val="21"/>
              </w:rPr>
              <w:t>，如</w:t>
            </w:r>
            <w:r>
              <w:rPr>
                <w:rFonts w:hint="eastAsia" w:ascii="宋体" w:hAnsi="宋体" w:eastAsia="仿宋_GB2312" w:cs="仿宋_GB2312"/>
                <w:sz w:val="21"/>
                <w:szCs w:val="21"/>
                <w:lang w:eastAsia="zh-CN"/>
              </w:rPr>
              <w:t>“学习新思想</w:t>
            </w:r>
            <w:r>
              <w:rPr>
                <w:rFonts w:hint="eastAsia" w:ascii="宋体" w:hAnsi="宋体" w:eastAsia="仿宋_GB2312" w:cs="仿宋_GB2312"/>
                <w:sz w:val="21"/>
                <w:szCs w:val="21"/>
                <w:lang w:val="en-US" w:eastAsia="zh-CN"/>
              </w:rPr>
              <w:t>，做好接班人”主题教育活动、</w:t>
            </w:r>
            <w:r>
              <w:rPr>
                <w:rFonts w:hint="eastAsia" w:ascii="宋体" w:hAnsi="宋体" w:eastAsia="仿宋_GB2312" w:cs="仿宋_GB2312"/>
                <w:spacing w:val="0"/>
                <w:position w:val="0"/>
                <w:sz w:val="21"/>
                <w:szCs w:val="21"/>
              </w:rPr>
              <w:t>“</w:t>
            </w:r>
            <w:r>
              <w:rPr>
                <w:rFonts w:hint="eastAsia" w:ascii="宋体" w:hAnsi="宋体" w:eastAsia="仿宋_GB2312" w:cs="仿宋_GB2312"/>
                <w:spacing w:val="0"/>
                <w:position w:val="0"/>
                <w:sz w:val="21"/>
                <w:szCs w:val="21"/>
                <w:lang w:eastAsia="zh-CN"/>
              </w:rPr>
              <w:t>共筑复兴梦</w:t>
            </w:r>
            <w:r>
              <w:rPr>
                <w:rFonts w:hint="eastAsia" w:ascii="宋体" w:hAnsi="宋体" w:eastAsia="仿宋_GB2312" w:cs="仿宋_GB2312"/>
                <w:spacing w:val="0"/>
                <w:position w:val="0"/>
                <w:sz w:val="21"/>
                <w:szCs w:val="21"/>
                <w:lang w:val="en-US" w:eastAsia="zh-CN"/>
              </w:rPr>
              <w:t xml:space="preserve"> 少年启新程</w:t>
            </w:r>
            <w:r>
              <w:rPr>
                <w:rFonts w:hint="eastAsia" w:ascii="宋体" w:hAnsi="宋体" w:eastAsia="仿宋_GB2312" w:cs="仿宋_GB2312"/>
                <w:spacing w:val="0"/>
                <w:position w:val="0"/>
                <w:sz w:val="21"/>
                <w:szCs w:val="21"/>
              </w:rPr>
              <w:t>”</w:t>
            </w:r>
            <w:r>
              <w:rPr>
                <w:rFonts w:hint="eastAsia" w:ascii="宋体" w:hAnsi="宋体" w:eastAsia="仿宋_GB2312" w:cs="仿宋_GB2312"/>
                <w:spacing w:val="0"/>
                <w:position w:val="0"/>
                <w:sz w:val="21"/>
                <w:szCs w:val="21"/>
                <w:lang w:eastAsia="zh-CN"/>
              </w:rPr>
              <w:t>小小百家讲坛演讲比赛活动、“寻访红色足迹”红色教育实践活动等，</w:t>
            </w:r>
            <w:r>
              <w:rPr>
                <w:rFonts w:hint="eastAsia" w:ascii="宋体" w:hAnsi="宋体" w:eastAsia="仿宋_GB2312" w:cs="仿宋_GB2312"/>
                <w:sz w:val="21"/>
                <w:szCs w:val="21"/>
                <w:lang w:eastAsia="zh-CN"/>
              </w:rPr>
              <w:t>把阅读与书香班级建设、学科建设、班团队活动等相结合，</w:t>
            </w:r>
            <w:r>
              <w:rPr>
                <w:rFonts w:hint="eastAsia" w:ascii="宋体" w:hAnsi="宋体" w:eastAsia="仿宋_GB2312" w:cs="仿宋_GB2312"/>
                <w:sz w:val="21"/>
                <w:szCs w:val="21"/>
              </w:rPr>
              <w:t>创新形式、注重实效。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lang w:eastAsia="zh-CN"/>
              </w:rPr>
            </w:pPr>
            <w:r>
              <w:rPr>
                <w:rFonts w:hint="eastAsia" w:ascii="宋体" w:hAnsi="宋体" w:eastAsia="仿宋_GB2312" w:cs="仿宋_GB2312"/>
                <w:sz w:val="21"/>
                <w:szCs w:val="21"/>
              </w:rPr>
              <w:t>举办学生读书才艺展示活动，如读书笔记展评、书法、</w:t>
            </w:r>
            <w:r>
              <w:rPr>
                <w:rFonts w:hint="eastAsia" w:ascii="宋体" w:hAnsi="宋体" w:eastAsia="仿宋_GB2312" w:cs="仿宋_GB2312"/>
                <w:sz w:val="21"/>
                <w:szCs w:val="21"/>
                <w:lang w:eastAsia="zh-CN"/>
              </w:rPr>
              <w:t>绘</w:t>
            </w:r>
            <w:r>
              <w:rPr>
                <w:rFonts w:hint="eastAsia" w:ascii="宋体" w:hAnsi="宋体" w:eastAsia="仿宋_GB2312" w:cs="仿宋_GB2312"/>
                <w:sz w:val="21"/>
                <w:szCs w:val="21"/>
              </w:rPr>
              <w:t>画</w:t>
            </w:r>
            <w:r>
              <w:rPr>
                <w:rFonts w:hint="eastAsia" w:ascii="宋体" w:hAnsi="宋体" w:eastAsia="仿宋_GB2312" w:cs="仿宋_GB2312"/>
                <w:sz w:val="21"/>
                <w:szCs w:val="21"/>
                <w:lang w:eastAsia="zh-CN"/>
              </w:rPr>
              <w:t>、</w:t>
            </w:r>
            <w:r>
              <w:rPr>
                <w:rFonts w:hint="eastAsia" w:ascii="宋体" w:hAnsi="宋体" w:eastAsia="仿宋_GB2312" w:cs="仿宋_GB2312"/>
                <w:sz w:val="21"/>
                <w:szCs w:val="21"/>
              </w:rPr>
              <w:t>课本剧、诗歌朗诵等。</w:t>
            </w:r>
            <w:r>
              <w:rPr>
                <w:rFonts w:hint="eastAsia" w:ascii="宋体" w:hAnsi="宋体" w:eastAsia="仿宋_GB2312" w:cs="仿宋_GB2312"/>
                <w:sz w:val="21"/>
                <w:szCs w:val="21"/>
                <w:lang w:eastAsia="zh-CN"/>
              </w:rPr>
              <w:t>积极开展班级之间的“图书漂流活动”。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9"/>
                <w:sz w:val="21"/>
                <w:szCs w:val="21"/>
              </w:rPr>
              <w:t>重视调动家庭力量，引导开展亲子阅读，推动学习型家庭建设。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restart"/>
            <w:tcBorders>
              <w:top w:val="single" w:color="000000" w:sz="4" w:space="0"/>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hanging="250"/>
              <w:jc w:val="center"/>
              <w:textAlignment w:val="auto"/>
              <w:rPr>
                <w:rFonts w:hint="eastAsia" w:ascii="宋体" w:hAnsi="宋体" w:eastAsia="仿宋_GB2312" w:cs="仿宋_GB2312"/>
                <w:color w:val="0B0B0B"/>
                <w:spacing w:val="-6"/>
                <w:sz w:val="21"/>
                <w:szCs w:val="21"/>
                <w:lang w:val="en-US" w:eastAsia="zh-CN"/>
              </w:rPr>
            </w:pPr>
            <w:r>
              <w:rPr>
                <w:rFonts w:hint="eastAsia" w:ascii="宋体" w:hAnsi="宋体" w:eastAsia="仿宋_GB2312" w:cs="仿宋_GB2312"/>
                <w:color w:val="0B0B0B"/>
                <w:spacing w:val="-6"/>
                <w:sz w:val="21"/>
                <w:szCs w:val="21"/>
                <w:lang w:val="en-US" w:eastAsia="zh-CN"/>
              </w:rPr>
              <w:t>四、建设成果</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（30分）</w:t>
            </w:r>
          </w:p>
        </w:tc>
        <w:tc>
          <w:tcPr>
            <w:tcW w:w="1134" w:type="dxa"/>
            <w:vMerge w:val="restart"/>
            <w:tcBorders>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活动成果</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（22</w:t>
            </w:r>
            <w:r>
              <w:rPr>
                <w:rFonts w:hint="eastAsia" w:ascii="宋体" w:hAnsi="宋体" w:eastAsia="仿宋_GB2312" w:cs="仿宋_GB2312"/>
                <w:color w:val="0B0B0B"/>
                <w:spacing w:val="-42"/>
                <w:sz w:val="21"/>
                <w:szCs w:val="21"/>
              </w:rPr>
              <w:t xml:space="preserve"> 分</w:t>
            </w:r>
            <w:r>
              <w:rPr>
                <w:rFonts w:hint="eastAsia" w:ascii="宋体" w:hAnsi="宋体" w:eastAsia="仿宋_GB2312" w:cs="仿宋_GB2312"/>
                <w:color w:val="0B0B0B"/>
                <w:sz w:val="21"/>
                <w:szCs w:val="21"/>
              </w:rPr>
              <w:t>）</w:t>
            </w: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近3年，班主任坚持读书与教学实践、写作相结合，在县级以上刊物发表文章。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587"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180"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近3年，班主任参与有阅读、语言文字等相关的研究课题。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180" w:type="dxa"/>
            <w:tcBorders>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14"/>
                <w:sz w:val="21"/>
                <w:szCs w:val="21"/>
              </w:rPr>
              <w:t>近</w:t>
            </w:r>
            <w:r>
              <w:rPr>
                <w:rFonts w:hint="eastAsia" w:ascii="宋体" w:hAnsi="宋体" w:eastAsia="仿宋_GB2312" w:cs="仿宋_GB2312"/>
                <w:spacing w:val="9"/>
                <w:sz w:val="21"/>
                <w:szCs w:val="21"/>
              </w:rPr>
              <w:t>3</w:t>
            </w:r>
            <w:r>
              <w:rPr>
                <w:rFonts w:hint="eastAsia" w:ascii="宋体" w:hAnsi="宋体" w:eastAsia="仿宋_GB2312" w:cs="仿宋_GB2312"/>
                <w:spacing w:val="14"/>
                <w:sz w:val="21"/>
                <w:szCs w:val="21"/>
              </w:rPr>
              <w:t>年，学生在各级各类刊物发表文章，在县</w:t>
            </w:r>
            <w:r>
              <w:rPr>
                <w:rFonts w:hint="eastAsia" w:ascii="宋体" w:hAnsi="宋体" w:eastAsia="仿宋_GB2312" w:cs="仿宋_GB2312"/>
                <w:spacing w:val="10"/>
                <w:sz w:val="21"/>
                <w:szCs w:val="21"/>
              </w:rPr>
              <w:t>级以上</w:t>
            </w:r>
            <w:r>
              <w:rPr>
                <w:rFonts w:hint="eastAsia" w:ascii="宋体" w:hAnsi="宋体" w:eastAsia="仿宋_GB2312" w:cs="仿宋_GB2312"/>
                <w:sz w:val="21"/>
                <w:szCs w:val="21"/>
              </w:rPr>
              <w:t>读书、征文比赛中取得良好成绩。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587"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134" w:type="dxa"/>
            <w:tcBorders>
              <w:top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表彰推广</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（8</w:t>
            </w:r>
            <w:r>
              <w:rPr>
                <w:rFonts w:hint="eastAsia" w:ascii="宋体" w:hAnsi="宋体" w:eastAsia="仿宋_GB2312" w:cs="仿宋_GB2312"/>
                <w:color w:val="0B0B0B"/>
                <w:spacing w:val="-46"/>
                <w:sz w:val="21"/>
                <w:szCs w:val="21"/>
              </w:rPr>
              <w:t xml:space="preserve"> 分</w:t>
            </w:r>
            <w:r>
              <w:rPr>
                <w:rFonts w:hint="eastAsia" w:ascii="宋体" w:hAnsi="宋体" w:eastAsia="仿宋_GB2312" w:cs="仿宋_GB2312"/>
                <w:color w:val="0B0B0B"/>
                <w:sz w:val="21"/>
                <w:szCs w:val="21"/>
              </w:rPr>
              <w:t>）</w:t>
            </w:r>
          </w:p>
        </w:tc>
        <w:tc>
          <w:tcPr>
            <w:tcW w:w="6180" w:type="dxa"/>
            <w:tcBorders>
              <w:top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14"/>
                <w:sz w:val="21"/>
                <w:szCs w:val="21"/>
              </w:rPr>
              <w:t>近</w:t>
            </w:r>
            <w:r>
              <w:rPr>
                <w:rFonts w:hint="eastAsia" w:ascii="宋体" w:hAnsi="宋体" w:eastAsia="仿宋_GB2312" w:cs="仿宋_GB2312"/>
                <w:spacing w:val="9"/>
                <w:sz w:val="21"/>
                <w:szCs w:val="21"/>
              </w:rPr>
              <w:t>3</w:t>
            </w:r>
            <w:r>
              <w:rPr>
                <w:rFonts w:hint="eastAsia" w:ascii="宋体" w:hAnsi="宋体" w:eastAsia="仿宋_GB2312" w:cs="仿宋_GB2312"/>
                <w:spacing w:val="13"/>
                <w:sz w:val="21"/>
                <w:szCs w:val="21"/>
              </w:rPr>
              <w:t>年，班级在阅读推广方面有创新，或主题阅读活动开展</w:t>
            </w:r>
            <w:r>
              <w:rPr>
                <w:rFonts w:hint="eastAsia" w:ascii="宋体" w:hAnsi="宋体" w:eastAsia="仿宋_GB2312" w:cs="仿宋_GB2312"/>
                <w:spacing w:val="8"/>
                <w:sz w:val="21"/>
                <w:szCs w:val="21"/>
              </w:rPr>
              <w:t>情况被上级部门肯定，具有一定的影响力。</w:t>
            </w:r>
          </w:p>
        </w:tc>
      </w:tr>
    </w:tbl>
    <w:p>
      <w:pPr>
        <w:rPr>
          <w:rFonts w:hint="eastAsia" w:ascii="宋体" w:hAnsi="宋体" w:eastAsia="宋体"/>
          <w:lang w:val="en-US" w:eastAsia="zh-CN"/>
        </w:rPr>
      </w:pPr>
      <w:r>
        <w:rPr>
          <w:rFonts w:hint="eastAsia" w:ascii="宋体" w:hAnsi="宋体" w:eastAsia="宋体"/>
          <w:lang w:val="en-US" w:eastAsia="zh-CN"/>
        </w:rPr>
        <w:br w:type="page"/>
      </w:r>
    </w:p>
    <w:p>
      <w:pPr>
        <w:widowControl w:val="0"/>
        <w:spacing w:after="0" w:line="240" w:lineRule="auto"/>
        <w:jc w:val="both"/>
        <w:rPr>
          <w:rFonts w:hint="eastAsia" w:ascii="宋体" w:hAnsi="宋体" w:eastAsia="黑体" w:cs="Times New Roman"/>
          <w:kern w:val="2"/>
          <w:sz w:val="30"/>
          <w:szCs w:val="30"/>
          <w:shd w:val="clear" w:color="auto" w:fill="auto"/>
          <w:lang w:val="en-US" w:eastAsia="zh-CN" w:bidi="ar-SA"/>
        </w:rPr>
      </w:pPr>
      <w:r>
        <w:rPr>
          <w:rFonts w:hint="eastAsia" w:ascii="宋体" w:hAnsi="宋体" w:eastAsia="黑体" w:cs="Times New Roman"/>
          <w:kern w:val="2"/>
          <w:sz w:val="30"/>
          <w:szCs w:val="30"/>
          <w:shd w:val="clear" w:color="auto" w:fill="auto"/>
          <w:lang w:eastAsia="zh-CN" w:bidi="ar-SA"/>
        </w:rPr>
        <w:t>附件</w:t>
      </w:r>
      <w:r>
        <w:rPr>
          <w:rFonts w:hint="eastAsia" w:ascii="宋体" w:hAnsi="宋体" w:eastAsia="黑体" w:cs="Times New Roman"/>
          <w:kern w:val="2"/>
          <w:sz w:val="30"/>
          <w:szCs w:val="30"/>
          <w:shd w:val="clear" w:color="auto" w:fill="auto"/>
          <w:lang w:val="en-US" w:eastAsia="zh-CN" w:bidi="ar-SA"/>
        </w:rPr>
        <w:t>2</w:t>
      </w:r>
    </w:p>
    <w:p>
      <w:pPr>
        <w:pStyle w:val="2"/>
        <w:keepNext w:val="0"/>
        <w:keepLines w:val="0"/>
        <w:pageBreakBefore w:val="0"/>
        <w:widowControl/>
        <w:kinsoku/>
        <w:wordWrap/>
        <w:overflowPunct/>
        <w:topLinePunct w:val="0"/>
        <w:autoSpaceDE/>
        <w:autoSpaceDN/>
        <w:bidi w:val="0"/>
        <w:adjustRightInd/>
        <w:snapToGrid/>
        <w:spacing w:after="0" w:line="200" w:lineRule="exact"/>
        <w:textAlignment w:val="auto"/>
        <w:rPr>
          <w:rFonts w:hint="default" w:ascii="宋体" w:hAnsi="宋体"/>
          <w:lang w:val="en-US" w:eastAsia="zh-CN"/>
        </w:rPr>
      </w:pPr>
    </w:p>
    <w:p>
      <w:pPr>
        <w:keepNext w:val="0"/>
        <w:keepLines w:val="0"/>
        <w:pageBreakBefore w:val="0"/>
        <w:widowControl w:val="0"/>
        <w:kinsoku/>
        <w:wordWrap/>
        <w:overflowPunct/>
        <w:topLinePunct w:val="0"/>
        <w:autoSpaceDE/>
        <w:autoSpaceDN/>
        <w:bidi w:val="0"/>
        <w:adjustRightInd/>
        <w:snapToGrid w:val="0"/>
        <w:spacing w:after="181" w:afterLines="50" w:line="700" w:lineRule="exact"/>
        <w:jc w:val="center"/>
        <w:textAlignment w:val="auto"/>
        <w:rPr>
          <w:rFonts w:hint="eastAsia" w:ascii="宋体" w:hAnsi="宋体" w:eastAsia="方正小标宋简体" w:cs="宋体"/>
          <w:b w:val="0"/>
          <w:bCs w:val="0"/>
          <w:kern w:val="2"/>
          <w:sz w:val="44"/>
          <w:szCs w:val="44"/>
          <w:shd w:val="clear" w:color="auto" w:fill="auto"/>
          <w:lang w:val="en-US" w:eastAsia="zh-CN" w:bidi="ar-SA"/>
        </w:rPr>
      </w:pPr>
      <w:r>
        <w:rPr>
          <w:rFonts w:hint="eastAsia" w:ascii="宋体" w:hAnsi="宋体" w:eastAsia="方正小标宋简体" w:cs="宋体"/>
          <w:b w:val="0"/>
          <w:bCs w:val="0"/>
          <w:kern w:val="2"/>
          <w:sz w:val="44"/>
          <w:szCs w:val="44"/>
          <w:shd w:val="clear" w:color="auto" w:fill="auto"/>
          <w:lang w:val="en-US" w:eastAsia="zh-CN" w:bidi="ar-SA"/>
        </w:rPr>
        <w:t>济源示范区“书香校园”申报表</w:t>
      </w:r>
    </w:p>
    <w:p>
      <w:pPr>
        <w:widowControl w:val="0"/>
        <w:spacing w:after="0" w:line="240" w:lineRule="auto"/>
        <w:jc w:val="both"/>
        <w:rPr>
          <w:rFonts w:hint="eastAsia" w:ascii="宋体" w:hAnsi="宋体" w:eastAsia="楷体_GB2312" w:cs="Times New Roman"/>
          <w:b w:val="0"/>
          <w:bCs w:val="0"/>
          <w:kern w:val="2"/>
          <w:sz w:val="28"/>
          <w:szCs w:val="28"/>
          <w:shd w:val="clear" w:color="auto" w:fill="auto"/>
          <w:lang w:eastAsia="zh-CN" w:bidi="ar-SA"/>
        </w:rPr>
      </w:pPr>
      <w:r>
        <w:rPr>
          <w:rFonts w:hint="eastAsia" w:ascii="宋体" w:hAnsi="宋体" w:eastAsia="楷体_GB2312" w:cs="Times New Roman"/>
          <w:b w:val="0"/>
          <w:bCs w:val="0"/>
          <w:kern w:val="2"/>
          <w:sz w:val="28"/>
          <w:szCs w:val="28"/>
          <w:shd w:val="clear" w:color="auto" w:fill="auto"/>
          <w:lang w:eastAsia="zh-CN" w:bidi="ar-SA"/>
        </w:rPr>
        <w:t>学校盖章：</w:t>
      </w:r>
    </w:p>
    <w:tbl>
      <w:tblPr>
        <w:tblStyle w:val="7"/>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380"/>
        <w:gridCol w:w="1510"/>
        <w:gridCol w:w="1227"/>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学 校 名 称</w:t>
            </w: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2"/>
                <w:sz w:val="24"/>
                <w:szCs w:val="24"/>
                <w:shd w:val="clear" w:color="auto" w:fill="auto"/>
                <w:lang w:val="en-US" w:eastAsia="zh-CN" w:bidi="ar-SA"/>
              </w:rPr>
            </w:pPr>
            <w:r>
              <w:rPr>
                <w:rFonts w:hint="eastAsia" w:ascii="宋体" w:hAnsi="宋体" w:eastAsia="仿宋_GB2312" w:cs="仿宋_GB2312"/>
                <w:spacing w:val="0"/>
                <w:kern w:val="2"/>
                <w:sz w:val="24"/>
                <w:szCs w:val="24"/>
                <w:shd w:val="clear" w:color="auto" w:fill="auto"/>
                <w:lang w:val="en-US" w:eastAsia="zh-CN" w:bidi="ar-SA"/>
              </w:rPr>
              <w:t>(与公章一致)</w:t>
            </w:r>
          </w:p>
        </w:tc>
        <w:tc>
          <w:tcPr>
            <w:tcW w:w="69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2"/>
                <w:sz w:val="24"/>
                <w:szCs w:val="24"/>
                <w:shd w:val="clear" w:color="auto" w:fill="auto"/>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0"/>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所属市、县（区）</w:t>
            </w:r>
          </w:p>
        </w:tc>
        <w:tc>
          <w:tcPr>
            <w:tcW w:w="69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126" w:firstLineChars="50"/>
              <w:jc w:val="center"/>
              <w:textAlignment w:val="auto"/>
              <w:rPr>
                <w:rFonts w:hint="eastAsia" w:ascii="宋体" w:hAnsi="宋体" w:eastAsia="仿宋_GB2312" w:cs="仿宋_GB2312"/>
                <w:spacing w:val="0"/>
                <w:kern w:val="0"/>
                <w:sz w:val="24"/>
                <w:szCs w:val="24"/>
                <w:shd w:val="clear" w:color="auto" w:fill="auto"/>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0"/>
                <w:sz w:val="24"/>
                <w:szCs w:val="24"/>
                <w:shd w:val="clear" w:color="auto" w:fill="auto"/>
                <w:lang w:eastAsia="zh-CN" w:bidi="ar-SA"/>
              </w:rPr>
              <w:t>学 校 性 质</w:t>
            </w:r>
          </w:p>
        </w:tc>
        <w:tc>
          <w:tcPr>
            <w:tcW w:w="28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both"/>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0"/>
                <w:sz w:val="24"/>
                <w:szCs w:val="24"/>
                <w:shd w:val="clear" w:color="auto" w:fill="auto"/>
                <w:lang w:eastAsia="zh-CN" w:bidi="ar-SA"/>
              </w:rPr>
              <w:t>□小学 □初中 □高中</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办学性质</w:t>
            </w:r>
          </w:p>
        </w:tc>
        <w:tc>
          <w:tcPr>
            <w:tcW w:w="2823"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both"/>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0"/>
                <w:sz w:val="24"/>
                <w:szCs w:val="24"/>
                <w:shd w:val="clear" w:color="auto" w:fill="auto"/>
                <w:lang w:eastAsia="zh-CN" w:bidi="ar-SA"/>
              </w:rPr>
              <w:t>□公办 □民办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学校负责人</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2"/>
                <w:sz w:val="24"/>
                <w:szCs w:val="24"/>
                <w:shd w:val="clear" w:color="auto" w:fill="auto"/>
                <w:lang w:eastAsia="zh-CN" w:bidi="ar-SA"/>
              </w:rPr>
            </w:pP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联系电话</w:t>
            </w:r>
          </w:p>
        </w:tc>
        <w:tc>
          <w:tcPr>
            <w:tcW w:w="40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2"/>
                <w:sz w:val="24"/>
                <w:szCs w:val="24"/>
                <w:shd w:val="clear" w:color="auto" w:fill="auto"/>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获奖情况</w:t>
            </w:r>
          </w:p>
        </w:tc>
        <w:tc>
          <w:tcPr>
            <w:tcW w:w="6940"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before="120" w:beforeLines="20" w:after="0" w:line="240" w:lineRule="auto"/>
              <w:ind w:left="0" w:leftChars="0" w:right="0"/>
              <w:jc w:val="both"/>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所获奖项（近3年）提供证书复印件，全部填写。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申报材料</w:t>
            </w:r>
          </w:p>
        </w:tc>
        <w:tc>
          <w:tcPr>
            <w:tcW w:w="6940" w:type="dxa"/>
            <w:gridSpan w:val="4"/>
            <w:noWrap w:val="0"/>
            <w:vAlign w:val="bottom"/>
          </w:tcPr>
          <w:p>
            <w:pPr>
              <w:keepNext w:val="0"/>
              <w:keepLines w:val="0"/>
              <w:pageBreakBefore w:val="0"/>
              <w:widowControl w:val="0"/>
              <w:kinsoku/>
              <w:wordWrap/>
              <w:overflowPunct/>
              <w:topLinePunct w:val="0"/>
              <w:autoSpaceDE/>
              <w:autoSpaceDN/>
              <w:bidi w:val="0"/>
              <w:adjustRightInd/>
              <w:snapToGrid w:val="0"/>
              <w:spacing w:before="120" w:beforeLines="20" w:after="0" w:line="240" w:lineRule="auto"/>
              <w:ind w:left="0" w:leftChars="0" w:right="0"/>
              <w:jc w:val="both"/>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申报材料对照评选项目（组织保障、书香建设、管理服务、书香活动、建设成果）依次填写，并附相关佐证材料。</w:t>
            </w:r>
          </w:p>
          <w:p>
            <w:pPr>
              <w:keepNext w:val="0"/>
              <w:keepLines w:val="0"/>
              <w:pageBreakBefore w:val="0"/>
              <w:widowControl w:val="0"/>
              <w:kinsoku/>
              <w:wordWrap/>
              <w:overflowPunct/>
              <w:topLinePunct w:val="0"/>
              <w:autoSpaceDE/>
              <w:autoSpaceDN/>
              <w:bidi w:val="0"/>
              <w:adjustRightInd/>
              <w:snapToGrid w:val="0"/>
              <w:spacing w:before="120" w:beforeLines="20" w:after="0" w:line="240" w:lineRule="auto"/>
              <w:ind w:left="0" w:leftChars="0" w:right="0"/>
              <w:jc w:val="both"/>
              <w:textAlignment w:val="auto"/>
              <w:rPr>
                <w:rFonts w:hint="eastAsia" w:ascii="宋体" w:hAnsi="宋体" w:eastAsia="仿宋_GB2312" w:cs="仿宋_GB2312"/>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before="120" w:beforeLines="20" w:after="0" w:line="240" w:lineRule="auto"/>
              <w:ind w:left="0" w:leftChars="0" w:right="0"/>
              <w:jc w:val="right"/>
              <w:textAlignment w:val="auto"/>
              <w:rPr>
                <w:rFonts w:hint="eastAsia" w:ascii="宋体" w:hAnsi="宋体" w:eastAsia="仿宋_GB2312" w:cs="仿宋_GB2312"/>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before="120" w:beforeLines="20" w:after="0" w:line="240" w:lineRule="auto"/>
              <w:ind w:left="0" w:leftChars="0" w:right="0"/>
              <w:jc w:val="right"/>
              <w:textAlignment w:val="auto"/>
              <w:rPr>
                <w:rFonts w:hint="eastAsia" w:ascii="宋体" w:hAnsi="宋体" w:eastAsia="仿宋_GB2312" w:cs="仿宋_GB2312"/>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before="120" w:beforeLines="20" w:after="0" w:line="240" w:lineRule="auto"/>
              <w:ind w:left="0" w:leftChars="0" w:right="0"/>
              <w:jc w:val="right"/>
              <w:textAlignment w:val="auto"/>
              <w:rPr>
                <w:rFonts w:hint="eastAsia" w:ascii="宋体" w:hAnsi="宋体" w:eastAsia="仿宋_GB2312" w:cs="仿宋_GB2312"/>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before="120" w:beforeLines="20" w:after="0" w:line="240" w:lineRule="auto"/>
              <w:ind w:left="0" w:leftChars="0" w:right="0"/>
              <w:jc w:val="right"/>
              <w:textAlignment w:val="auto"/>
              <w:rPr>
                <w:rFonts w:hint="eastAsia" w:ascii="宋体" w:hAnsi="宋体" w:eastAsia="仿宋_GB2312" w:cs="仿宋_GB2312"/>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before="120" w:beforeLines="20" w:after="0" w:line="240" w:lineRule="auto"/>
              <w:ind w:left="0" w:leftChars="0" w:right="0"/>
              <w:jc w:val="right"/>
              <w:textAlignment w:val="auto"/>
              <w:rPr>
                <w:rFonts w:hint="eastAsia" w:ascii="宋体" w:hAnsi="宋体" w:eastAsia="仿宋_GB2312" w:cs="仿宋_GB2312"/>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before="120" w:beforeLines="20" w:after="0" w:line="240" w:lineRule="auto"/>
              <w:ind w:left="0" w:leftChars="0" w:right="0"/>
              <w:jc w:val="both"/>
              <w:textAlignment w:val="auto"/>
              <w:rPr>
                <w:rFonts w:hint="eastAsia" w:ascii="宋体" w:hAnsi="宋体" w:eastAsia="仿宋_GB2312" w:cs="仿宋_GB2312"/>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before="120" w:beforeLines="20" w:after="0" w:line="240" w:lineRule="auto"/>
              <w:ind w:left="0" w:leftChars="0" w:right="0"/>
              <w:jc w:val="right"/>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050" w:type="dxa"/>
            <w:noWrap w:val="0"/>
            <w:vAlign w:val="center"/>
          </w:tcPr>
          <w:p>
            <w:pPr>
              <w:widowControl w:val="0"/>
              <w:snapToGrid w:val="0"/>
              <w:spacing w:after="0" w:line="240" w:lineRule="auto"/>
              <w:jc w:val="center"/>
              <w:rPr>
                <w:rFonts w:hint="eastAsia" w:ascii="宋体" w:hAnsi="宋体" w:eastAsia="仿宋_GB2312" w:cs="仿宋_GB2312"/>
                <w:kern w:val="2"/>
                <w:sz w:val="24"/>
                <w:szCs w:val="24"/>
                <w:shd w:val="clear" w:color="auto" w:fill="auto"/>
                <w:lang w:val="en-US" w:eastAsia="zh-CN" w:bidi="ar-SA"/>
              </w:rPr>
            </w:pPr>
            <w:r>
              <w:rPr>
                <w:rFonts w:hint="eastAsia" w:ascii="宋体" w:hAnsi="宋体" w:eastAsia="仿宋_GB2312" w:cs="仿宋_GB2312"/>
                <w:kern w:val="2"/>
                <w:sz w:val="24"/>
                <w:szCs w:val="24"/>
                <w:shd w:val="clear" w:color="auto" w:fill="auto"/>
                <w:lang w:eastAsia="zh-CN" w:bidi="ar-SA"/>
              </w:rPr>
              <w:t>各中心校</w:t>
            </w:r>
          </w:p>
          <w:p>
            <w:pPr>
              <w:widowControl w:val="0"/>
              <w:snapToGrid w:val="0"/>
              <w:spacing w:after="0" w:line="240" w:lineRule="auto"/>
              <w:jc w:val="center"/>
              <w:rPr>
                <w:rFonts w:hint="eastAsia" w:ascii="宋体" w:hAnsi="宋体" w:eastAsia="仿宋_GB2312" w:cs="仿宋_GB2312"/>
                <w:kern w:val="2"/>
                <w:sz w:val="24"/>
                <w:szCs w:val="24"/>
                <w:shd w:val="clear" w:color="auto" w:fill="auto"/>
                <w:lang w:val="en-US" w:eastAsia="zh-CN" w:bidi="ar-SA"/>
              </w:rPr>
            </w:pPr>
            <w:r>
              <w:rPr>
                <w:rFonts w:hint="eastAsia" w:ascii="宋体" w:hAnsi="宋体" w:eastAsia="仿宋_GB2312" w:cs="仿宋_GB2312"/>
                <w:kern w:val="2"/>
                <w:sz w:val="24"/>
                <w:szCs w:val="24"/>
                <w:shd w:val="clear" w:color="auto" w:fill="auto"/>
                <w:lang w:val="en-US" w:eastAsia="zh-CN" w:bidi="ar-SA"/>
              </w:rPr>
              <w:t>市直学校</w:t>
            </w:r>
          </w:p>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意见</w:t>
            </w: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7308" w:firstLineChars="2900"/>
              <w:jc w:val="center"/>
              <w:textAlignment w:val="auto"/>
              <w:rPr>
                <w:rFonts w:hint="eastAsia" w:ascii="宋体" w:hAnsi="宋体" w:eastAsia="仿宋_GB2312" w:cs="仿宋_GB2312"/>
                <w:spacing w:val="0"/>
                <w:kern w:val="2"/>
                <w:sz w:val="24"/>
                <w:szCs w:val="24"/>
                <w:shd w:val="clear" w:color="auto" w:fill="auto"/>
                <w:lang w:eastAsia="zh-CN" w:bidi="ar-SA"/>
              </w:rPr>
            </w:pPr>
          </w:p>
        </w:tc>
        <w:tc>
          <w:tcPr>
            <w:tcW w:w="69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5292" w:firstLineChars="2100"/>
              <w:jc w:val="both"/>
              <w:textAlignment w:val="auto"/>
              <w:rPr>
                <w:rFonts w:hint="eastAsia" w:ascii="宋体" w:hAnsi="宋体" w:eastAsia="仿宋_GB2312" w:cs="仿宋_GB2312"/>
                <w:spacing w:val="0"/>
                <w:kern w:val="2"/>
                <w:sz w:val="24"/>
                <w:szCs w:val="24"/>
                <w:shd w:val="clear" w:color="auto" w:fill="auto"/>
                <w:lang w:eastAsia="zh-CN" w:bidi="ar-SA"/>
              </w:rPr>
            </w:pPr>
          </w:p>
          <w:p>
            <w:pPr>
              <w:pStyle w:val="2"/>
              <w:keepNext w:val="0"/>
              <w:keepLines w:val="0"/>
              <w:pageBreakBefore w:val="0"/>
              <w:widowControl w:val="0"/>
              <w:kinsoku/>
              <w:wordWrap/>
              <w:overflowPunct/>
              <w:topLinePunct w:val="0"/>
              <w:autoSpaceDE/>
              <w:autoSpaceDN/>
              <w:bidi w:val="0"/>
              <w:adjustRightInd/>
              <w:ind w:left="66" w:leftChars="0" w:right="0"/>
              <w:textAlignment w:val="auto"/>
              <w:rPr>
                <w:rFonts w:hint="eastAsia" w:ascii="宋体" w:hAnsi="宋体" w:eastAsia="仿宋_GB2312" w:cs="仿宋_GB2312"/>
                <w:spacing w:val="0"/>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4536" w:firstLineChars="1800"/>
              <w:jc w:val="both"/>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盖章</w:t>
            </w: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4536" w:firstLineChars="1800"/>
              <w:jc w:val="both"/>
              <w:textAlignment w:val="auto"/>
              <w:rPr>
                <w:rFonts w:hint="eastAsia" w:ascii="宋体" w:hAnsi="宋体" w:eastAsia="仿宋_GB2312" w:cs="仿宋_GB2312"/>
                <w:spacing w:val="0"/>
                <w:kern w:val="2"/>
                <w:sz w:val="21"/>
                <w:szCs w:val="24"/>
                <w:lang w:val="en-US" w:eastAsia="zh-CN" w:bidi="ar-SA"/>
              </w:rPr>
            </w:pPr>
            <w:r>
              <w:rPr>
                <w:rFonts w:hint="eastAsia" w:ascii="宋体" w:hAnsi="宋体" w:eastAsia="仿宋_GB2312" w:cs="仿宋_GB2312"/>
                <w:spacing w:val="0"/>
                <w:kern w:val="2"/>
                <w:sz w:val="24"/>
                <w:szCs w:val="24"/>
                <w:shd w:val="clear" w:color="auto" w:fill="auto"/>
                <w:lang w:eastAsia="zh-CN" w:bidi="ar-SA"/>
              </w:rPr>
              <w:t xml:space="preserve">年  </w:t>
            </w:r>
            <w:r>
              <w:rPr>
                <w:rFonts w:hint="eastAsia" w:ascii="宋体" w:hAnsi="宋体" w:eastAsia="仿宋_GB2312" w:cs="仿宋_GB2312"/>
                <w:spacing w:val="0"/>
                <w:kern w:val="2"/>
                <w:sz w:val="24"/>
                <w:szCs w:val="24"/>
                <w:shd w:val="clear" w:color="auto" w:fill="auto"/>
                <w:lang w:val="en-US" w:eastAsia="zh-CN" w:bidi="ar-SA"/>
              </w:rPr>
              <w:t xml:space="preserve"> </w:t>
            </w:r>
            <w:r>
              <w:rPr>
                <w:rFonts w:hint="eastAsia" w:ascii="宋体" w:hAnsi="宋体" w:eastAsia="仿宋_GB2312" w:cs="仿宋_GB2312"/>
                <w:spacing w:val="0"/>
                <w:kern w:val="2"/>
                <w:sz w:val="24"/>
                <w:szCs w:val="24"/>
                <w:shd w:val="clear" w:color="auto" w:fill="auto"/>
                <w:lang w:eastAsia="zh-CN" w:bidi="ar-SA"/>
              </w:rPr>
              <w:t>月</w:t>
            </w:r>
            <w:r>
              <w:rPr>
                <w:rFonts w:hint="eastAsia" w:ascii="宋体" w:hAnsi="宋体" w:eastAsia="仿宋_GB2312" w:cs="仿宋_GB2312"/>
                <w:spacing w:val="0"/>
                <w:kern w:val="2"/>
                <w:sz w:val="24"/>
                <w:szCs w:val="24"/>
                <w:shd w:val="clear" w:color="auto" w:fill="auto"/>
                <w:lang w:val="en-US" w:eastAsia="zh-CN" w:bidi="ar-SA"/>
              </w:rPr>
              <w:t xml:space="preserve"> </w:t>
            </w:r>
            <w:r>
              <w:rPr>
                <w:rFonts w:hint="eastAsia" w:ascii="宋体" w:hAnsi="宋体" w:eastAsia="仿宋_GB2312" w:cs="仿宋_GB2312"/>
                <w:spacing w:val="0"/>
                <w:kern w:val="2"/>
                <w:sz w:val="24"/>
                <w:szCs w:val="24"/>
                <w:shd w:val="clear" w:color="auto" w:fill="auto"/>
                <w:lang w:eastAsia="zh-CN" w:bidi="ar-SA"/>
              </w:rPr>
              <w:t xml:space="preserve"> </w:t>
            </w:r>
            <w:r>
              <w:rPr>
                <w:rFonts w:hint="eastAsia" w:ascii="宋体" w:hAnsi="宋体" w:eastAsia="仿宋_GB2312" w:cs="仿宋_GB2312"/>
                <w:spacing w:val="0"/>
                <w:kern w:val="2"/>
                <w:sz w:val="24"/>
                <w:szCs w:val="24"/>
                <w:shd w:val="clear" w:color="auto" w:fill="auto"/>
                <w:lang w:val="en-US" w:eastAsia="zh-CN" w:bidi="ar-SA"/>
              </w:rPr>
              <w:t xml:space="preserve"> </w:t>
            </w:r>
            <w:r>
              <w:rPr>
                <w:rFonts w:hint="eastAsia" w:ascii="宋体" w:hAnsi="宋体" w:eastAsia="仿宋_GB2312" w:cs="仿宋_GB2312"/>
                <w:spacing w:val="0"/>
                <w:kern w:val="2"/>
                <w:sz w:val="24"/>
                <w:szCs w:val="24"/>
                <w:shd w:val="clear" w:color="auto" w:fill="auto"/>
                <w:lang w:eastAsia="zh-CN" w:bidi="ar-SA"/>
              </w:rPr>
              <w:t>日</w:t>
            </w:r>
          </w:p>
        </w:tc>
      </w:tr>
    </w:tbl>
    <w:p>
      <w:pPr>
        <w:keepNext w:val="0"/>
        <w:keepLines w:val="0"/>
        <w:pageBreakBefore w:val="0"/>
        <w:widowControl w:val="0"/>
        <w:kinsoku/>
        <w:wordWrap/>
        <w:overflowPunct/>
        <w:topLinePunct w:val="0"/>
        <w:autoSpaceDE/>
        <w:autoSpaceDN/>
        <w:bidi w:val="0"/>
        <w:adjustRightInd/>
        <w:snapToGrid w:val="0"/>
        <w:spacing w:after="181" w:afterLines="50" w:line="700" w:lineRule="exact"/>
        <w:jc w:val="center"/>
        <w:textAlignment w:val="auto"/>
        <w:rPr>
          <w:rFonts w:hint="eastAsia" w:ascii="宋体" w:hAnsi="宋体" w:eastAsia="方正小标宋简体" w:cs="宋体"/>
          <w:b w:val="0"/>
          <w:bCs w:val="0"/>
          <w:kern w:val="2"/>
          <w:sz w:val="44"/>
          <w:szCs w:val="44"/>
          <w:shd w:val="clear" w:color="auto" w:fill="auto"/>
          <w:lang w:val="en-US" w:eastAsia="zh-CN" w:bidi="ar-SA"/>
        </w:rPr>
      </w:pPr>
      <w:r>
        <w:rPr>
          <w:rFonts w:hint="eastAsia" w:ascii="宋体" w:hAnsi="宋体" w:eastAsia="方正小标宋简体" w:cs="宋体"/>
          <w:b w:val="0"/>
          <w:bCs w:val="0"/>
          <w:kern w:val="2"/>
          <w:sz w:val="44"/>
          <w:szCs w:val="44"/>
          <w:shd w:val="clear" w:color="auto" w:fill="auto"/>
          <w:lang w:val="en-US" w:eastAsia="zh-CN" w:bidi="ar-SA"/>
        </w:rPr>
        <w:t>济源示范区“书香班级”申报表</w:t>
      </w:r>
    </w:p>
    <w:tbl>
      <w:tblPr>
        <w:tblStyle w:val="7"/>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2439"/>
        <w:gridCol w:w="843"/>
        <w:gridCol w:w="1126"/>
        <w:gridCol w:w="112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889" w:type="dxa"/>
            <w:noWrap w:val="0"/>
            <w:vAlign w:val="center"/>
          </w:tcPr>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学校名称</w:t>
            </w:r>
          </w:p>
        </w:tc>
        <w:tc>
          <w:tcPr>
            <w:tcW w:w="2439" w:type="dxa"/>
            <w:noWrap w:val="0"/>
            <w:vAlign w:val="center"/>
          </w:tcPr>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p>
        </w:tc>
        <w:tc>
          <w:tcPr>
            <w:tcW w:w="843" w:type="dxa"/>
            <w:noWrap w:val="0"/>
            <w:vAlign w:val="center"/>
          </w:tcPr>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班级</w:t>
            </w:r>
          </w:p>
        </w:tc>
        <w:tc>
          <w:tcPr>
            <w:tcW w:w="1126" w:type="dxa"/>
            <w:noWrap w:val="0"/>
            <w:vAlign w:val="center"/>
          </w:tcPr>
          <w:p>
            <w:pPr>
              <w:widowControl w:val="0"/>
              <w:snapToGrid w:val="0"/>
              <w:spacing w:after="0" w:line="240" w:lineRule="auto"/>
              <w:ind w:firstLine="504" w:firstLineChars="200"/>
              <w:jc w:val="both"/>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 xml:space="preserve"> </w:t>
            </w:r>
          </w:p>
        </w:tc>
        <w:tc>
          <w:tcPr>
            <w:tcW w:w="1125" w:type="dxa"/>
            <w:noWrap w:val="0"/>
            <w:vAlign w:val="center"/>
          </w:tcPr>
          <w:p>
            <w:pPr>
              <w:widowControl w:val="0"/>
              <w:snapToGrid w:val="0"/>
              <w:spacing w:after="0" w:line="240" w:lineRule="auto"/>
              <w:ind w:firstLine="252" w:firstLineChars="100"/>
              <w:jc w:val="both"/>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人数</w:t>
            </w:r>
          </w:p>
        </w:tc>
        <w:tc>
          <w:tcPr>
            <w:tcW w:w="1395" w:type="dxa"/>
            <w:noWrap w:val="0"/>
            <w:vAlign w:val="center"/>
          </w:tcPr>
          <w:p>
            <w:pPr>
              <w:widowControl w:val="0"/>
              <w:snapToGrid w:val="0"/>
              <w:spacing w:after="0" w:line="240" w:lineRule="auto"/>
              <w:jc w:val="both"/>
              <w:rPr>
                <w:rFonts w:hint="eastAsia" w:ascii="宋体" w:hAnsi="宋体" w:eastAsia="仿宋_GB2312" w:cs="仿宋_GB2312"/>
                <w:kern w:val="2"/>
                <w:sz w:val="24"/>
                <w:szCs w:val="24"/>
                <w:shd w:val="clear" w:color="auto" w:fill="auto"/>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889" w:type="dxa"/>
            <w:noWrap w:val="0"/>
            <w:vAlign w:val="center"/>
          </w:tcPr>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班主任</w:t>
            </w:r>
          </w:p>
        </w:tc>
        <w:tc>
          <w:tcPr>
            <w:tcW w:w="2439" w:type="dxa"/>
            <w:noWrap w:val="0"/>
            <w:vAlign w:val="center"/>
          </w:tcPr>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p>
        </w:tc>
        <w:tc>
          <w:tcPr>
            <w:tcW w:w="843" w:type="dxa"/>
            <w:noWrap w:val="0"/>
            <w:vAlign w:val="center"/>
          </w:tcPr>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联系</w:t>
            </w:r>
          </w:p>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电话</w:t>
            </w:r>
          </w:p>
        </w:tc>
        <w:tc>
          <w:tcPr>
            <w:tcW w:w="3646" w:type="dxa"/>
            <w:gridSpan w:val="3"/>
            <w:noWrap w:val="0"/>
            <w:vAlign w:val="center"/>
          </w:tcPr>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1" w:hRule="atLeast"/>
        </w:trPr>
        <w:tc>
          <w:tcPr>
            <w:tcW w:w="1889" w:type="dxa"/>
            <w:noWrap w:val="0"/>
            <w:vAlign w:val="center"/>
          </w:tcPr>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申报资料</w:t>
            </w:r>
          </w:p>
        </w:tc>
        <w:tc>
          <w:tcPr>
            <w:tcW w:w="6928" w:type="dxa"/>
            <w:gridSpan w:val="5"/>
            <w:noWrap w:val="0"/>
            <w:vAlign w:val="top"/>
          </w:tcPr>
          <w:p>
            <w:pPr>
              <w:keepNext w:val="0"/>
              <w:keepLines w:val="0"/>
              <w:pageBreakBefore w:val="0"/>
              <w:widowControl w:val="0"/>
              <w:kinsoku/>
              <w:wordWrap/>
              <w:overflowPunct/>
              <w:topLinePunct w:val="0"/>
              <w:autoSpaceDE/>
              <w:autoSpaceDN/>
              <w:bidi w:val="0"/>
              <w:adjustRightInd/>
              <w:snapToGrid w:val="0"/>
              <w:spacing w:before="120" w:beforeLines="20" w:after="0" w:line="240" w:lineRule="auto"/>
              <w:jc w:val="both"/>
              <w:textAlignment w:val="auto"/>
              <w:rPr>
                <w:rFonts w:hint="eastAsia" w:ascii="宋体" w:hAnsi="宋体" w:eastAsia="仿宋_GB2312" w:cs="仿宋_GB2312"/>
                <w:spacing w:val="-10"/>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1.</w:t>
            </w:r>
            <w:r>
              <w:rPr>
                <w:rFonts w:hint="eastAsia" w:ascii="宋体" w:hAnsi="宋体" w:eastAsia="仿宋_GB2312" w:cs="仿宋_GB2312"/>
                <w:spacing w:val="-10"/>
                <w:kern w:val="2"/>
                <w:sz w:val="24"/>
                <w:szCs w:val="24"/>
                <w:shd w:val="clear" w:color="auto" w:fill="auto"/>
                <w:lang w:eastAsia="zh-CN" w:bidi="ar-SA"/>
              </w:rPr>
              <w:t>申报材料对照评选项目（制度建设、书香建设、阅读氛围、建设成果）依次填写，</w:t>
            </w:r>
            <w:r>
              <w:rPr>
                <w:rFonts w:hint="eastAsia" w:ascii="宋体" w:hAnsi="宋体" w:eastAsia="仿宋_GB2312" w:cs="仿宋_GB2312"/>
                <w:spacing w:val="-14"/>
                <w:kern w:val="2"/>
                <w:sz w:val="24"/>
                <w:szCs w:val="24"/>
                <w:shd w:val="clear" w:color="auto" w:fill="auto"/>
                <w:lang w:eastAsia="zh-CN" w:bidi="ar-SA"/>
              </w:rPr>
              <w:t>并附相关佐证材料</w:t>
            </w:r>
            <w:r>
              <w:rPr>
                <w:rFonts w:hint="eastAsia" w:ascii="宋体" w:hAnsi="宋体" w:eastAsia="仿宋_GB2312" w:cs="仿宋_GB2312"/>
                <w:spacing w:val="-10"/>
                <w:kern w:val="2"/>
                <w:sz w:val="24"/>
                <w:szCs w:val="24"/>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宋体" w:hAnsi="宋体" w:eastAsia="仿宋_GB2312" w:cs="仿宋_GB2312"/>
                <w:spacing w:val="-10"/>
                <w:kern w:val="2"/>
                <w:sz w:val="24"/>
                <w:szCs w:val="24"/>
                <w:shd w:val="clear" w:color="auto" w:fill="auto"/>
                <w:lang w:eastAsia="zh-CN" w:bidi="ar-SA"/>
              </w:rPr>
            </w:pPr>
            <w:r>
              <w:rPr>
                <w:rFonts w:hint="eastAsia" w:ascii="宋体" w:hAnsi="宋体" w:eastAsia="仿宋_GB2312" w:cs="仿宋_GB2312"/>
                <w:spacing w:val="-10"/>
                <w:kern w:val="2"/>
                <w:sz w:val="24"/>
                <w:szCs w:val="24"/>
                <w:shd w:val="clear" w:color="auto" w:fill="auto"/>
                <w:lang w:eastAsia="zh-CN" w:bidi="ar-SA"/>
              </w:rPr>
              <w:t>2.本班级所获奖项（近3年）提供证书复印件，全部填写。</w:t>
            </w:r>
          </w:p>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宋体" w:hAnsi="宋体" w:eastAsia="仿宋_GB2312" w:cs="仿宋_GB2312"/>
                <w:spacing w:val="-10"/>
                <w:kern w:val="2"/>
                <w:sz w:val="24"/>
                <w:szCs w:val="24"/>
                <w:shd w:val="clear" w:color="auto" w:fill="auto"/>
                <w:lang w:val="en-US" w:eastAsia="zh-CN" w:bidi="ar-SA"/>
              </w:rPr>
            </w:pPr>
            <w:r>
              <w:rPr>
                <w:rFonts w:hint="eastAsia" w:ascii="宋体" w:hAnsi="宋体" w:eastAsia="仿宋_GB2312" w:cs="仿宋_GB2312"/>
                <w:spacing w:val="-10"/>
                <w:kern w:val="2"/>
                <w:sz w:val="24"/>
                <w:szCs w:val="24"/>
                <w:shd w:val="clear" w:color="auto" w:fill="auto"/>
                <w:lang w:val="en-US" w:eastAsia="zh-CN" w:bidi="ar-SA"/>
              </w:rPr>
              <w:t>3.本班级阅读课视频教案名称、教学设计、纸质版或电子课件。</w:t>
            </w:r>
          </w:p>
          <w:p>
            <w:pPr>
              <w:widowControl w:val="0"/>
              <w:snapToGrid w:val="0"/>
              <w:spacing w:after="0" w:line="240" w:lineRule="auto"/>
              <w:jc w:val="both"/>
              <w:rPr>
                <w:rFonts w:hint="eastAsia" w:ascii="宋体" w:hAnsi="宋体" w:eastAsia="仿宋_GB2312" w:cs="仿宋_GB2312"/>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仿宋_GB2312"/>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仿宋_GB2312"/>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仿宋_GB2312"/>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仿宋_GB2312"/>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仿宋_GB2312"/>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仿宋_GB2312"/>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仿宋_GB2312"/>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仿宋_GB2312"/>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仿宋_GB2312"/>
                <w:kern w:val="2"/>
                <w:sz w:val="24"/>
                <w:szCs w:val="24"/>
                <w:shd w:val="clear" w:color="auto" w:fill="auto"/>
                <w:lang w:eastAsia="zh-CN" w:bidi="ar-SA"/>
              </w:rPr>
            </w:pPr>
          </w:p>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 xml:space="preserve">                                         </w:t>
            </w:r>
            <w:r>
              <w:rPr>
                <w:rFonts w:hint="eastAsia" w:ascii="宋体" w:hAnsi="宋体" w:eastAsia="仿宋_GB2312" w:cs="仿宋_GB2312"/>
                <w:kern w:val="2"/>
                <w:sz w:val="24"/>
                <w:szCs w:val="24"/>
                <w:shd w:val="clear" w:color="auto" w:fill="auto"/>
                <w:lang w:val="en-US" w:eastAsia="zh-CN" w:bidi="ar-SA"/>
              </w:rPr>
              <w:t xml:space="preserve">      </w:t>
            </w:r>
            <w:r>
              <w:rPr>
                <w:rFonts w:hint="eastAsia" w:ascii="宋体" w:hAnsi="宋体" w:eastAsia="仿宋_GB2312" w:cs="仿宋_GB2312"/>
                <w:kern w:val="2"/>
                <w:sz w:val="24"/>
                <w:szCs w:val="24"/>
                <w:shd w:val="clear" w:color="auto" w:fill="auto"/>
                <w:lang w:eastAsia="zh-CN" w:bidi="ar-SA"/>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1889" w:type="dxa"/>
            <w:noWrap w:val="0"/>
            <w:vAlign w:val="center"/>
          </w:tcPr>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各中心校、</w:t>
            </w:r>
          </w:p>
          <w:p>
            <w:pPr>
              <w:widowControl w:val="0"/>
              <w:snapToGrid w:val="0"/>
              <w:spacing w:after="0" w:line="240" w:lineRule="auto"/>
              <w:jc w:val="center"/>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kern w:val="2"/>
                <w:sz w:val="24"/>
                <w:szCs w:val="24"/>
                <w:shd w:val="clear" w:color="auto" w:fill="auto"/>
                <w:lang w:eastAsia="zh-CN" w:bidi="ar-SA"/>
              </w:rPr>
              <w:t>市直学校意见</w:t>
            </w:r>
          </w:p>
        </w:tc>
        <w:tc>
          <w:tcPr>
            <w:tcW w:w="6928"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5292" w:firstLineChars="2100"/>
              <w:jc w:val="both"/>
              <w:textAlignment w:val="auto"/>
              <w:rPr>
                <w:rFonts w:hint="eastAsia" w:ascii="宋体" w:hAnsi="宋体" w:eastAsia="仿宋_GB2312" w:cs="仿宋_GB2312"/>
                <w:spacing w:val="0"/>
                <w:kern w:val="2"/>
                <w:sz w:val="24"/>
                <w:szCs w:val="24"/>
                <w:shd w:val="clear" w:color="auto" w:fill="auto"/>
                <w:lang w:eastAsia="zh-CN" w:bidi="ar-SA"/>
              </w:rPr>
            </w:pPr>
          </w:p>
          <w:p>
            <w:pPr>
              <w:pStyle w:val="2"/>
              <w:keepNext w:val="0"/>
              <w:keepLines w:val="0"/>
              <w:pageBreakBefore w:val="0"/>
              <w:widowControl w:val="0"/>
              <w:kinsoku/>
              <w:wordWrap/>
              <w:overflowPunct/>
              <w:topLinePunct w:val="0"/>
              <w:autoSpaceDE/>
              <w:autoSpaceDN/>
              <w:bidi w:val="0"/>
              <w:adjustRightInd/>
              <w:ind w:left="72" w:leftChars="0" w:right="0"/>
              <w:textAlignment w:val="auto"/>
              <w:rPr>
                <w:rFonts w:hint="eastAsia" w:ascii="宋体" w:hAnsi="宋体" w:eastAsia="仿宋_GB2312" w:cs="仿宋_GB2312"/>
                <w:spacing w:val="0"/>
                <w:sz w:val="24"/>
                <w:szCs w:val="24"/>
                <w:lang w:eastAsia="zh-CN"/>
              </w:rPr>
            </w:pPr>
          </w:p>
          <w:p>
            <w:pPr>
              <w:pStyle w:val="2"/>
              <w:keepNext w:val="0"/>
              <w:keepLines w:val="0"/>
              <w:pageBreakBefore w:val="0"/>
              <w:widowControl w:val="0"/>
              <w:kinsoku/>
              <w:wordWrap/>
              <w:overflowPunct/>
              <w:topLinePunct w:val="0"/>
              <w:autoSpaceDE/>
              <w:autoSpaceDN/>
              <w:bidi w:val="0"/>
              <w:adjustRightInd/>
              <w:ind w:left="72" w:leftChars="0" w:right="0"/>
              <w:textAlignment w:val="auto"/>
              <w:rPr>
                <w:rFonts w:hint="eastAsia" w:ascii="宋体" w:hAnsi="宋体" w:eastAsia="仿宋_GB2312" w:cs="仿宋_GB2312"/>
                <w:spacing w:val="0"/>
                <w:sz w:val="24"/>
                <w:szCs w:val="24"/>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4284" w:firstLineChars="1700"/>
              <w:jc w:val="both"/>
              <w:textAlignment w:val="auto"/>
              <w:rPr>
                <w:rFonts w:hint="eastAsia" w:ascii="宋体" w:hAnsi="宋体" w:eastAsia="仿宋_GB2312" w:cs="仿宋_GB2312"/>
                <w:spacing w:val="0"/>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盖章</w:t>
            </w:r>
          </w:p>
          <w:p>
            <w:pPr>
              <w:widowControl w:val="0"/>
              <w:snapToGrid w:val="0"/>
              <w:spacing w:after="0" w:line="240" w:lineRule="auto"/>
              <w:ind w:firstLine="4032" w:firstLineChars="1600"/>
              <w:jc w:val="both"/>
              <w:rPr>
                <w:rFonts w:hint="eastAsia" w:ascii="宋体" w:hAnsi="宋体" w:eastAsia="仿宋_GB2312" w:cs="仿宋_GB2312"/>
                <w:kern w:val="2"/>
                <w:sz w:val="24"/>
                <w:szCs w:val="24"/>
                <w:shd w:val="clear" w:color="auto" w:fill="auto"/>
                <w:lang w:eastAsia="zh-CN" w:bidi="ar-SA"/>
              </w:rPr>
            </w:pPr>
            <w:r>
              <w:rPr>
                <w:rFonts w:hint="eastAsia" w:ascii="宋体" w:hAnsi="宋体" w:eastAsia="仿宋_GB2312" w:cs="仿宋_GB2312"/>
                <w:spacing w:val="0"/>
                <w:kern w:val="2"/>
                <w:sz w:val="24"/>
                <w:szCs w:val="24"/>
                <w:shd w:val="clear" w:color="auto" w:fill="auto"/>
                <w:lang w:eastAsia="zh-CN" w:bidi="ar-SA"/>
              </w:rPr>
              <w:t xml:space="preserve">年  </w:t>
            </w:r>
            <w:r>
              <w:rPr>
                <w:rFonts w:hint="eastAsia" w:ascii="宋体" w:hAnsi="宋体" w:eastAsia="仿宋_GB2312" w:cs="仿宋_GB2312"/>
                <w:spacing w:val="0"/>
                <w:kern w:val="2"/>
                <w:sz w:val="24"/>
                <w:szCs w:val="24"/>
                <w:shd w:val="clear" w:color="auto" w:fill="auto"/>
                <w:lang w:val="en-US" w:eastAsia="zh-CN" w:bidi="ar-SA"/>
              </w:rPr>
              <w:t xml:space="preserve"> </w:t>
            </w:r>
            <w:r>
              <w:rPr>
                <w:rFonts w:hint="eastAsia" w:ascii="宋体" w:hAnsi="宋体" w:eastAsia="仿宋_GB2312" w:cs="仿宋_GB2312"/>
                <w:spacing w:val="0"/>
                <w:kern w:val="2"/>
                <w:sz w:val="24"/>
                <w:szCs w:val="24"/>
                <w:shd w:val="clear" w:color="auto" w:fill="auto"/>
                <w:lang w:eastAsia="zh-CN" w:bidi="ar-SA"/>
              </w:rPr>
              <w:t>月</w:t>
            </w:r>
            <w:r>
              <w:rPr>
                <w:rFonts w:hint="eastAsia" w:ascii="宋体" w:hAnsi="宋体" w:eastAsia="仿宋_GB2312" w:cs="仿宋_GB2312"/>
                <w:spacing w:val="0"/>
                <w:kern w:val="2"/>
                <w:sz w:val="24"/>
                <w:szCs w:val="24"/>
                <w:shd w:val="clear" w:color="auto" w:fill="auto"/>
                <w:lang w:val="en-US" w:eastAsia="zh-CN" w:bidi="ar-SA"/>
              </w:rPr>
              <w:t xml:space="preserve"> </w:t>
            </w:r>
            <w:r>
              <w:rPr>
                <w:rFonts w:hint="eastAsia" w:ascii="宋体" w:hAnsi="宋体" w:eastAsia="仿宋_GB2312" w:cs="仿宋_GB2312"/>
                <w:spacing w:val="0"/>
                <w:kern w:val="2"/>
                <w:sz w:val="24"/>
                <w:szCs w:val="24"/>
                <w:shd w:val="clear" w:color="auto" w:fill="auto"/>
                <w:lang w:eastAsia="zh-CN" w:bidi="ar-SA"/>
              </w:rPr>
              <w:t xml:space="preserve">  日</w:t>
            </w:r>
          </w:p>
        </w:tc>
      </w:tr>
    </w:tbl>
    <w:p>
      <w:pPr>
        <w:keepNext w:val="0"/>
        <w:keepLines w:val="0"/>
        <w:pageBreakBefore w:val="0"/>
        <w:widowControl w:val="0"/>
        <w:kinsoku/>
        <w:wordWrap/>
        <w:overflowPunct/>
        <w:topLinePunct w:val="0"/>
        <w:autoSpaceDE/>
        <w:autoSpaceDN/>
        <w:bidi w:val="0"/>
        <w:adjustRightInd/>
        <w:snapToGrid w:val="0"/>
        <w:spacing w:after="0" w:line="200" w:lineRule="exact"/>
        <w:jc w:val="both"/>
        <w:textAlignment w:val="auto"/>
        <w:rPr>
          <w:rFonts w:hint="eastAsia" w:ascii="宋体" w:hAnsi="宋体" w:eastAsia="仿宋_GB2312" w:cs="Times New Roman"/>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注：</w:t>
      </w:r>
      <w:r>
        <w:rPr>
          <w:rFonts w:hint="eastAsia" w:ascii="宋体" w:hAnsi="宋体" w:eastAsia="仿宋_GB2312" w:cs="Times New Roman"/>
          <w:kern w:val="2"/>
          <w:sz w:val="24"/>
          <w:szCs w:val="24"/>
          <w:shd w:val="clear" w:color="auto" w:fill="auto"/>
          <w:lang w:val="en-US" w:eastAsia="zh-CN" w:bidi="ar-SA"/>
        </w:rPr>
        <w:t>1.申报材料</w:t>
      </w:r>
      <w:r>
        <w:rPr>
          <w:rFonts w:hint="eastAsia" w:ascii="宋体" w:hAnsi="宋体" w:eastAsia="仿宋_GB2312" w:cs="Times New Roman"/>
          <w:kern w:val="2"/>
          <w:sz w:val="24"/>
          <w:szCs w:val="24"/>
          <w:shd w:val="clear" w:color="auto" w:fill="auto"/>
          <w:lang w:eastAsia="zh-CN" w:bidi="ar-SA"/>
        </w:rPr>
        <w:t>可提供3张以上照片或视频。</w:t>
      </w:r>
    </w:p>
    <w:p>
      <w:pPr>
        <w:keepNext w:val="0"/>
        <w:keepLines w:val="0"/>
        <w:pageBreakBefore w:val="0"/>
        <w:kinsoku/>
        <w:wordWrap/>
        <w:overflowPunct/>
        <w:topLinePunct w:val="0"/>
        <w:autoSpaceDE/>
        <w:autoSpaceDN/>
        <w:bidi w:val="0"/>
        <w:adjustRightInd/>
        <w:snapToGrid w:val="0"/>
        <w:spacing w:line="240" w:lineRule="auto"/>
        <w:ind w:left="780" w:leftChars="228" w:hanging="252" w:hangingChars="100"/>
        <w:textAlignment w:val="auto"/>
        <w:rPr>
          <w:rFonts w:hint="eastAsia" w:ascii="宋体" w:hAnsi="宋体" w:eastAsia="仿宋_GB2312"/>
          <w:sz w:val="24"/>
          <w:shd w:val="clear" w:color="auto" w:fill="auto"/>
          <w:lang w:val="en-US" w:eastAsia="zh-CN"/>
        </w:rPr>
        <w:sectPr>
          <w:footerReference r:id="rId5" w:type="default"/>
          <w:pgSz w:w="11906" w:h="16838"/>
          <w:pgMar w:top="2154" w:right="1531" w:bottom="1928" w:left="1531" w:header="0" w:footer="1417" w:gutter="0"/>
          <w:pgNumType w:fmt="decimal"/>
          <w:cols w:space="0" w:num="1"/>
          <w:rtlGutter w:val="0"/>
          <w:docGrid w:type="linesAndChars" w:linePitch="587" w:charSpace="2541"/>
        </w:sectPr>
      </w:pPr>
      <w:r>
        <w:rPr>
          <w:rFonts w:hint="eastAsia" w:ascii="宋体" w:hAnsi="宋体" w:eastAsia="仿宋_GB2312" w:cs="Times New Roman"/>
          <w:kern w:val="2"/>
          <w:sz w:val="24"/>
          <w:szCs w:val="24"/>
          <w:shd w:val="clear" w:color="auto" w:fill="auto"/>
          <w:lang w:val="en-US" w:eastAsia="zh-CN" w:bidi="ar-SA"/>
        </w:rPr>
        <w:t>2.班级阅读课教案要求内容详实，表达清楚。挪用、抄袭等弄虚作假者，将被取消评选资格。</w:t>
      </w:r>
    </w:p>
    <w:p>
      <w:pPr>
        <w:keepNext w:val="0"/>
        <w:keepLines w:val="0"/>
        <w:pageBreakBefore w:val="0"/>
        <w:widowControl w:val="0"/>
        <w:kinsoku/>
        <w:wordWrap/>
        <w:overflowPunct/>
        <w:topLinePunct w:val="0"/>
        <w:autoSpaceDE/>
        <w:autoSpaceDN/>
        <w:bidi w:val="0"/>
        <w:adjustRightInd/>
        <w:snapToGrid w:val="0"/>
        <w:spacing w:after="181" w:afterLines="50" w:line="700" w:lineRule="exact"/>
        <w:jc w:val="center"/>
        <w:textAlignment w:val="auto"/>
        <w:rPr>
          <w:rFonts w:hint="eastAsia" w:ascii="宋体" w:hAnsi="宋体" w:eastAsia="方正小标宋简体" w:cs="宋体"/>
          <w:b w:val="0"/>
          <w:bCs w:val="0"/>
          <w:kern w:val="2"/>
          <w:sz w:val="44"/>
          <w:szCs w:val="44"/>
          <w:shd w:val="clear" w:color="auto" w:fill="auto"/>
          <w:lang w:val="en-US" w:eastAsia="zh-CN" w:bidi="ar-SA"/>
        </w:rPr>
      </w:pPr>
      <w:r>
        <w:rPr>
          <w:rFonts w:hint="eastAsia" w:ascii="宋体" w:hAnsi="宋体" w:eastAsia="方正小标宋简体" w:cs="宋体"/>
          <w:b w:val="0"/>
          <w:bCs w:val="0"/>
          <w:kern w:val="2"/>
          <w:sz w:val="44"/>
          <w:szCs w:val="44"/>
          <w:shd w:val="clear" w:color="auto" w:fill="auto"/>
          <w:lang w:val="en-US" w:eastAsia="zh-CN" w:bidi="ar-SA"/>
        </w:rPr>
        <w:t>参选班级阅读课教案作品著作权授权书</w:t>
      </w:r>
    </w:p>
    <w:tbl>
      <w:tblPr>
        <w:tblStyle w:val="7"/>
        <w:tblW w:w="8785" w:type="dxa"/>
        <w:tblInd w:w="0" w:type="dxa"/>
        <w:tblLayout w:type="fixed"/>
        <w:tblCellMar>
          <w:top w:w="0" w:type="dxa"/>
          <w:left w:w="0" w:type="dxa"/>
          <w:bottom w:w="0" w:type="dxa"/>
          <w:right w:w="0" w:type="dxa"/>
        </w:tblCellMar>
      </w:tblPr>
      <w:tblGrid>
        <w:gridCol w:w="1578"/>
        <w:gridCol w:w="1305"/>
        <w:gridCol w:w="1995"/>
        <w:gridCol w:w="1560"/>
        <w:gridCol w:w="2347"/>
      </w:tblGrid>
      <w:tr>
        <w:tblPrEx>
          <w:tblCellMar>
            <w:top w:w="0" w:type="dxa"/>
            <w:left w:w="0" w:type="dxa"/>
            <w:bottom w:w="0" w:type="dxa"/>
            <w:right w:w="0" w:type="dxa"/>
          </w:tblCellMar>
        </w:tblPrEx>
        <w:trPr>
          <w:trHeight w:val="887" w:hRule="atLeast"/>
        </w:trPr>
        <w:tc>
          <w:tcPr>
            <w:tcW w:w="15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after="0" w:line="240" w:lineRule="auto"/>
              <w:jc w:val="center"/>
              <w:textAlignment w:val="center"/>
              <w:rPr>
                <w:rFonts w:hint="eastAsia" w:ascii="宋体" w:hAnsi="宋体" w:eastAsia="仿宋_GB2312" w:cs="仿宋_GB2312"/>
                <w:i w:val="0"/>
                <w:color w:val="000000"/>
                <w:kern w:val="2"/>
                <w:sz w:val="24"/>
                <w:szCs w:val="24"/>
                <w:u w:val="none"/>
                <w:lang w:eastAsia="zh-CN" w:bidi="ar-SA"/>
              </w:rPr>
            </w:pPr>
            <w:r>
              <w:rPr>
                <w:rFonts w:hint="eastAsia" w:ascii="宋体" w:hAnsi="宋体" w:eastAsia="仿宋_GB2312" w:cs="仿宋_GB2312"/>
                <w:i w:val="0"/>
                <w:color w:val="000000"/>
                <w:kern w:val="0"/>
                <w:sz w:val="24"/>
                <w:szCs w:val="24"/>
                <w:u w:val="none"/>
                <w:lang w:val="en-US" w:eastAsia="zh-CN" w:bidi="ar"/>
              </w:rPr>
              <w:t>作品名称</w:t>
            </w:r>
          </w:p>
        </w:tc>
        <w:tc>
          <w:tcPr>
            <w:tcW w:w="7207"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spacing w:after="0" w:line="240" w:lineRule="auto"/>
              <w:jc w:val="both"/>
              <w:rPr>
                <w:rFonts w:hint="eastAsia" w:ascii="宋体" w:hAnsi="宋体" w:eastAsia="仿宋_GB2312" w:cs="仿宋_GB2312"/>
                <w:kern w:val="2"/>
                <w:sz w:val="24"/>
                <w:szCs w:val="24"/>
                <w:lang w:eastAsia="zh-CN" w:bidi="ar-SA"/>
              </w:rPr>
            </w:pPr>
          </w:p>
        </w:tc>
      </w:tr>
      <w:tr>
        <w:tblPrEx>
          <w:tblCellMar>
            <w:top w:w="0" w:type="dxa"/>
            <w:left w:w="0" w:type="dxa"/>
            <w:bottom w:w="0" w:type="dxa"/>
            <w:right w:w="0" w:type="dxa"/>
          </w:tblCellMar>
        </w:tblPrEx>
        <w:trPr>
          <w:trHeight w:val="857" w:hRule="atLeast"/>
        </w:trPr>
        <w:tc>
          <w:tcPr>
            <w:tcW w:w="157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after="0" w:line="240" w:lineRule="auto"/>
              <w:jc w:val="center"/>
              <w:textAlignment w:val="center"/>
              <w:rPr>
                <w:rFonts w:hint="eastAsia" w:ascii="宋体" w:hAnsi="宋体" w:eastAsia="仿宋_GB2312" w:cs="仿宋_GB2312"/>
                <w:i w:val="0"/>
                <w:color w:val="000000"/>
                <w:kern w:val="2"/>
                <w:sz w:val="24"/>
                <w:szCs w:val="24"/>
                <w:u w:val="none"/>
                <w:lang w:eastAsia="zh-CN" w:bidi="ar-SA"/>
              </w:rPr>
            </w:pPr>
            <w:r>
              <w:rPr>
                <w:rFonts w:hint="eastAsia" w:ascii="宋体" w:hAnsi="宋体" w:eastAsia="仿宋_GB2312" w:cs="仿宋_GB2312"/>
                <w:i w:val="0"/>
                <w:color w:val="000000"/>
                <w:kern w:val="0"/>
                <w:sz w:val="24"/>
                <w:szCs w:val="24"/>
                <w:u w:val="none"/>
                <w:lang w:val="en-US" w:eastAsia="zh-CN" w:bidi="ar"/>
              </w:rPr>
              <w:t>主创信息</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after="0" w:line="240" w:lineRule="auto"/>
              <w:jc w:val="center"/>
              <w:textAlignment w:val="center"/>
              <w:rPr>
                <w:rFonts w:hint="eastAsia" w:ascii="宋体" w:hAnsi="宋体" w:eastAsia="仿宋_GB2312" w:cs="仿宋_GB2312"/>
                <w:i w:val="0"/>
                <w:color w:val="000000"/>
                <w:kern w:val="2"/>
                <w:sz w:val="24"/>
                <w:szCs w:val="24"/>
                <w:u w:val="none"/>
                <w:lang w:eastAsia="zh-CN" w:bidi="ar-SA"/>
              </w:rPr>
            </w:pPr>
            <w:r>
              <w:rPr>
                <w:rFonts w:hint="eastAsia" w:ascii="宋体" w:hAnsi="宋体" w:eastAsia="仿宋_GB2312" w:cs="仿宋_GB2312"/>
                <w:i w:val="0"/>
                <w:color w:val="000000"/>
                <w:kern w:val="0"/>
                <w:sz w:val="24"/>
                <w:szCs w:val="24"/>
                <w:u w:val="none"/>
                <w:lang w:val="en-US" w:eastAsia="zh-CN" w:bidi="ar"/>
              </w:rPr>
              <w:t>出品单位</w:t>
            </w:r>
          </w:p>
        </w:tc>
        <w:tc>
          <w:tcPr>
            <w:tcW w:w="5902"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spacing w:after="0" w:line="240" w:lineRule="auto"/>
              <w:jc w:val="center"/>
              <w:rPr>
                <w:rFonts w:hint="eastAsia" w:ascii="宋体" w:hAnsi="宋体" w:eastAsia="仿宋_GB2312" w:cs="仿宋_GB2312"/>
                <w:i w:val="0"/>
                <w:color w:val="000000"/>
                <w:kern w:val="2"/>
                <w:sz w:val="24"/>
                <w:szCs w:val="24"/>
                <w:u w:val="none"/>
                <w:lang w:eastAsia="zh-CN" w:bidi="ar-SA"/>
              </w:rPr>
            </w:pPr>
          </w:p>
        </w:tc>
      </w:tr>
      <w:tr>
        <w:tblPrEx>
          <w:tblCellMar>
            <w:top w:w="0" w:type="dxa"/>
            <w:left w:w="0" w:type="dxa"/>
            <w:bottom w:w="0" w:type="dxa"/>
            <w:right w:w="0" w:type="dxa"/>
          </w:tblCellMar>
        </w:tblPrEx>
        <w:trPr>
          <w:trHeight w:val="998" w:hRule="atLeast"/>
        </w:trPr>
        <w:tc>
          <w:tcPr>
            <w:tcW w:w="157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spacing w:after="0" w:line="240" w:lineRule="auto"/>
              <w:jc w:val="center"/>
              <w:rPr>
                <w:rFonts w:hint="eastAsia" w:ascii="宋体" w:hAnsi="宋体" w:eastAsia="仿宋_GB2312" w:cs="仿宋_GB2312"/>
                <w:i w:val="0"/>
                <w:color w:val="000000"/>
                <w:kern w:val="2"/>
                <w:sz w:val="24"/>
                <w:szCs w:val="24"/>
                <w:u w:val="none"/>
                <w:lang w:eastAsia="zh-CN" w:bidi="ar-SA"/>
              </w:rPr>
            </w:pP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after="0" w:line="240" w:lineRule="auto"/>
              <w:jc w:val="center"/>
              <w:textAlignment w:val="center"/>
              <w:rPr>
                <w:rFonts w:hint="eastAsia" w:ascii="宋体" w:hAnsi="宋体" w:eastAsia="仿宋_GB2312" w:cs="仿宋_GB2312"/>
                <w:i w:val="0"/>
                <w:color w:val="000000"/>
                <w:kern w:val="2"/>
                <w:sz w:val="24"/>
                <w:szCs w:val="24"/>
                <w:u w:val="none"/>
                <w:lang w:eastAsia="zh-CN" w:bidi="ar-SA"/>
              </w:rPr>
            </w:pPr>
            <w:r>
              <w:rPr>
                <w:rFonts w:hint="eastAsia" w:ascii="宋体" w:hAnsi="宋体" w:eastAsia="仿宋_GB2312" w:cs="仿宋_GB2312"/>
                <w:i w:val="0"/>
                <w:color w:val="000000"/>
                <w:kern w:val="0"/>
                <w:sz w:val="24"/>
                <w:szCs w:val="24"/>
                <w:u w:val="none"/>
                <w:lang w:val="en-US" w:eastAsia="zh-CN" w:bidi="ar"/>
              </w:rPr>
              <w:t>主创教师</w:t>
            </w:r>
          </w:p>
        </w:tc>
        <w:tc>
          <w:tcPr>
            <w:tcW w:w="1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spacing w:after="0" w:line="240" w:lineRule="auto"/>
              <w:jc w:val="both"/>
              <w:rPr>
                <w:rFonts w:hint="eastAsia" w:ascii="宋体" w:hAnsi="宋体" w:eastAsia="仿宋_GB2312" w:cs="仿宋_GB2312"/>
                <w:i w:val="0"/>
                <w:color w:val="000000"/>
                <w:kern w:val="2"/>
                <w:sz w:val="24"/>
                <w:szCs w:val="24"/>
                <w:u w:val="none"/>
                <w:lang w:eastAsia="zh-CN" w:bidi="ar-SA"/>
              </w:rPr>
            </w:pP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after="0" w:line="240" w:lineRule="auto"/>
              <w:jc w:val="center"/>
              <w:textAlignment w:val="center"/>
              <w:rPr>
                <w:rFonts w:hint="eastAsia" w:ascii="宋体" w:hAnsi="宋体" w:eastAsia="仿宋_GB2312" w:cs="仿宋_GB2312"/>
                <w:i w:val="0"/>
                <w:color w:val="000000"/>
                <w:kern w:val="2"/>
                <w:sz w:val="24"/>
                <w:szCs w:val="24"/>
                <w:u w:val="none"/>
                <w:lang w:eastAsia="zh-CN" w:bidi="ar-SA"/>
              </w:rPr>
            </w:pPr>
            <w:r>
              <w:rPr>
                <w:rFonts w:hint="eastAsia" w:ascii="宋体" w:hAnsi="宋体" w:eastAsia="仿宋_GB2312" w:cs="仿宋_GB2312"/>
                <w:i w:val="0"/>
                <w:color w:val="000000"/>
                <w:kern w:val="0"/>
                <w:sz w:val="24"/>
                <w:szCs w:val="24"/>
                <w:u w:val="none"/>
                <w:lang w:val="en-US" w:eastAsia="zh-CN" w:bidi="ar"/>
              </w:rPr>
              <w:t>主创年级</w:t>
            </w:r>
          </w:p>
        </w:tc>
        <w:tc>
          <w:tcPr>
            <w:tcW w:w="23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spacing w:after="0" w:line="240" w:lineRule="auto"/>
              <w:jc w:val="both"/>
              <w:rPr>
                <w:rFonts w:hint="eastAsia" w:ascii="宋体" w:hAnsi="宋体" w:eastAsia="仿宋_GB2312" w:cs="仿宋_GB2312"/>
                <w:i w:val="0"/>
                <w:color w:val="000000"/>
                <w:kern w:val="2"/>
                <w:sz w:val="24"/>
                <w:szCs w:val="24"/>
                <w:u w:val="none"/>
                <w:lang w:eastAsia="zh-CN" w:bidi="ar-SA"/>
              </w:rPr>
            </w:pPr>
          </w:p>
        </w:tc>
      </w:tr>
    </w:tbl>
    <w:p>
      <w:pPr>
        <w:widowControl w:val="0"/>
        <w:spacing w:after="0" w:line="240" w:lineRule="auto"/>
        <w:jc w:val="both"/>
        <w:rPr>
          <w:rFonts w:hint="eastAsia" w:ascii="宋体" w:hAnsi="宋体" w:eastAsia="宋体" w:cs="Times New Roman"/>
          <w:kern w:val="2"/>
          <w:sz w:val="21"/>
          <w:szCs w:val="24"/>
          <w:lang w:eastAsia="zh-CN" w:bidi="ar-SA"/>
        </w:rPr>
      </w:pPr>
    </w:p>
    <w:p>
      <w:pPr>
        <w:keepNext w:val="0"/>
        <w:keepLines w:val="0"/>
        <w:pageBreakBefore w:val="0"/>
        <w:widowControl w:val="0"/>
        <w:kinsoku/>
        <w:wordWrap/>
        <w:overflowPunct/>
        <w:topLinePunct w:val="0"/>
        <w:autoSpaceDE/>
        <w:autoSpaceDN/>
        <w:bidi w:val="0"/>
        <w:adjustRightInd/>
        <w:snapToGrid w:val="0"/>
        <w:spacing w:after="0" w:line="600" w:lineRule="exact"/>
        <w:ind w:firstLine="640" w:firstLineChars="200"/>
        <w:jc w:val="left"/>
        <w:textAlignment w:val="auto"/>
        <w:rPr>
          <w:rFonts w:hint="eastAsia" w:ascii="宋体" w:hAnsi="宋体" w:eastAsia="仿宋_GB2312" w:cs="仿宋_GB2312"/>
          <w:i w:val="0"/>
          <w:color w:val="000000"/>
          <w:kern w:val="0"/>
          <w:sz w:val="32"/>
          <w:szCs w:val="32"/>
          <w:u w:val="none"/>
          <w:lang w:val="en-US" w:eastAsia="zh-CN" w:bidi="ar"/>
        </w:rPr>
      </w:pPr>
      <w:r>
        <w:rPr>
          <w:rFonts w:hint="eastAsia" w:ascii="宋体" w:hAnsi="宋体" w:eastAsia="仿宋_GB2312" w:cs="仿宋_GB2312"/>
          <w:i w:val="0"/>
          <w:color w:val="000000"/>
          <w:kern w:val="0"/>
          <w:sz w:val="32"/>
          <w:szCs w:val="32"/>
          <w:u w:val="none"/>
          <w:lang w:val="en-US" w:eastAsia="zh-CN" w:bidi="ar"/>
        </w:rPr>
        <w:t>本作品是本人自主选题，亲自创作，努力完成，且无著作权争议，本人是此作品的著作权人，作品无任何侵犯他人著作权的行为，如有著作权纠纷，以及其他虚假行为和事实的，本人自愿承担一切法律后果，并承担一切法律责任，与主办单位无关。</w:t>
      </w:r>
    </w:p>
    <w:p>
      <w:pPr>
        <w:keepNext w:val="0"/>
        <w:keepLines w:val="0"/>
        <w:pageBreakBefore w:val="0"/>
        <w:widowControl w:val="0"/>
        <w:kinsoku/>
        <w:wordWrap/>
        <w:overflowPunct/>
        <w:topLinePunct w:val="0"/>
        <w:autoSpaceDE/>
        <w:autoSpaceDN/>
        <w:bidi w:val="0"/>
        <w:adjustRightInd/>
        <w:snapToGrid w:val="0"/>
        <w:spacing w:after="0" w:line="600" w:lineRule="exact"/>
        <w:ind w:firstLine="640" w:firstLineChars="200"/>
        <w:jc w:val="left"/>
        <w:textAlignment w:val="auto"/>
        <w:rPr>
          <w:rFonts w:hint="eastAsia" w:ascii="宋体" w:hAnsi="宋体" w:eastAsia="仿宋_GB2312" w:cs="仿宋_GB2312"/>
          <w:i w:val="0"/>
          <w:color w:val="000000"/>
          <w:kern w:val="0"/>
          <w:sz w:val="32"/>
          <w:szCs w:val="32"/>
          <w:u w:val="none"/>
          <w:lang w:val="en-US" w:eastAsia="zh-CN" w:bidi="ar"/>
        </w:rPr>
      </w:pPr>
      <w:r>
        <w:rPr>
          <w:rFonts w:hint="eastAsia" w:ascii="宋体" w:hAnsi="宋体" w:eastAsia="仿宋_GB2312" w:cs="仿宋_GB2312"/>
          <w:i w:val="0"/>
          <w:color w:val="000000"/>
          <w:kern w:val="0"/>
          <w:sz w:val="32"/>
          <w:szCs w:val="32"/>
          <w:u w:val="none"/>
          <w:lang w:val="en-US" w:eastAsia="zh-CN" w:bidi="ar"/>
        </w:rPr>
        <w:t>我了解济源中小学“书香校园、书香班级”评选组委会关于作品著作权的相关要求，允许主办单位共享作品著作权，允许主办单位拥有出版作品集、公开展映展示、宣传推介等作品使用权。</w:t>
      </w:r>
    </w:p>
    <w:p>
      <w:pPr>
        <w:keepNext w:val="0"/>
        <w:keepLines w:val="0"/>
        <w:pageBreakBefore w:val="0"/>
        <w:widowControl w:val="0"/>
        <w:kinsoku/>
        <w:wordWrap/>
        <w:overflowPunct/>
        <w:topLinePunct w:val="0"/>
        <w:autoSpaceDE/>
        <w:autoSpaceDN/>
        <w:bidi w:val="0"/>
        <w:adjustRightInd/>
        <w:snapToGrid w:val="0"/>
        <w:spacing w:after="0" w:line="600" w:lineRule="exact"/>
        <w:ind w:firstLine="640" w:firstLineChars="200"/>
        <w:jc w:val="left"/>
        <w:textAlignment w:val="auto"/>
        <w:rPr>
          <w:rFonts w:hint="eastAsia" w:ascii="宋体" w:hAnsi="宋体" w:eastAsia="仿宋_GB2312" w:cs="仿宋_GB2312"/>
          <w:i w:val="0"/>
          <w:color w:val="000000"/>
          <w:kern w:val="0"/>
          <w:sz w:val="32"/>
          <w:szCs w:val="32"/>
          <w:u w:val="none"/>
          <w:lang w:val="en-US" w:eastAsia="zh-CN" w:bidi="ar"/>
        </w:rPr>
      </w:pPr>
      <w:r>
        <w:rPr>
          <w:rFonts w:hint="eastAsia" w:ascii="宋体" w:hAnsi="宋体" w:eastAsia="仿宋_GB2312" w:cs="仿宋_GB2312"/>
          <w:i w:val="0"/>
          <w:color w:val="000000"/>
          <w:kern w:val="0"/>
          <w:sz w:val="32"/>
          <w:szCs w:val="32"/>
          <w:u w:val="none"/>
          <w:lang w:val="en-US" w:eastAsia="zh-CN" w:bidi="ar"/>
        </w:rPr>
        <w:t>特此声明。</w:t>
      </w:r>
    </w:p>
    <w:p>
      <w:pPr>
        <w:keepNext w:val="0"/>
        <w:keepLines w:val="0"/>
        <w:pageBreakBefore w:val="0"/>
        <w:widowControl w:val="0"/>
        <w:kinsoku/>
        <w:wordWrap/>
        <w:overflowPunct/>
        <w:topLinePunct w:val="0"/>
        <w:autoSpaceDE/>
        <w:autoSpaceDN/>
        <w:bidi w:val="0"/>
        <w:adjustRightInd/>
        <w:spacing w:after="0" w:line="600" w:lineRule="exact"/>
        <w:jc w:val="both"/>
        <w:textAlignment w:val="auto"/>
        <w:rPr>
          <w:rFonts w:hint="eastAsia" w:ascii="宋体" w:hAnsi="宋体" w:eastAsia="宋体" w:cs="Times New Roman"/>
          <w:kern w:val="2"/>
          <w:sz w:val="32"/>
          <w:szCs w:val="32"/>
          <w:lang w:eastAsia="zh-CN" w:bidi="ar-SA"/>
        </w:rPr>
      </w:pPr>
    </w:p>
    <w:p>
      <w:pPr>
        <w:keepNext w:val="0"/>
        <w:keepLines w:val="0"/>
        <w:pageBreakBefore w:val="0"/>
        <w:widowControl w:val="0"/>
        <w:kinsoku/>
        <w:wordWrap/>
        <w:overflowPunct/>
        <w:topLinePunct w:val="0"/>
        <w:autoSpaceDE/>
        <w:autoSpaceDN/>
        <w:bidi w:val="0"/>
        <w:adjustRightInd/>
        <w:spacing w:after="0" w:line="600" w:lineRule="exact"/>
        <w:ind w:firstLine="6080" w:firstLineChars="1900"/>
        <w:jc w:val="both"/>
        <w:textAlignment w:val="auto"/>
        <w:rPr>
          <w:rFonts w:hint="eastAsia" w:ascii="宋体" w:hAnsi="宋体" w:eastAsia="仿宋_GB2312" w:cs="仿宋_GB2312"/>
          <w:kern w:val="2"/>
          <w:sz w:val="32"/>
          <w:szCs w:val="32"/>
          <w:lang w:eastAsia="zh-CN" w:bidi="ar-SA"/>
        </w:rPr>
      </w:pPr>
    </w:p>
    <w:p>
      <w:pPr>
        <w:keepNext w:val="0"/>
        <w:keepLines w:val="0"/>
        <w:pageBreakBefore w:val="0"/>
        <w:widowControl w:val="0"/>
        <w:kinsoku/>
        <w:wordWrap/>
        <w:overflowPunct/>
        <w:topLinePunct w:val="0"/>
        <w:autoSpaceDE/>
        <w:autoSpaceDN/>
        <w:bidi w:val="0"/>
        <w:adjustRightInd/>
        <w:spacing w:after="0" w:line="600" w:lineRule="exact"/>
        <w:ind w:firstLine="5440" w:firstLineChars="1700"/>
        <w:jc w:val="both"/>
        <w:textAlignment w:val="auto"/>
        <w:rPr>
          <w:rFonts w:hint="eastAsia" w:ascii="宋体" w:hAnsi="宋体" w:eastAsia="仿宋_GB2312" w:cs="仿宋_GB2312"/>
          <w:kern w:val="2"/>
          <w:sz w:val="32"/>
          <w:szCs w:val="32"/>
          <w:lang w:eastAsia="zh-CN" w:bidi="ar-SA"/>
        </w:rPr>
      </w:pPr>
      <w:r>
        <w:rPr>
          <w:rFonts w:hint="eastAsia" w:ascii="宋体" w:hAnsi="宋体" w:eastAsia="仿宋_GB2312" w:cs="仿宋_GB2312"/>
          <w:kern w:val="2"/>
          <w:sz w:val="32"/>
          <w:szCs w:val="32"/>
          <w:lang w:eastAsia="zh-CN" w:bidi="ar-SA"/>
        </w:rPr>
        <w:t>声明人签章：</w:t>
      </w:r>
    </w:p>
    <w:p>
      <w:pPr>
        <w:keepNext w:val="0"/>
        <w:keepLines w:val="0"/>
        <w:pageBreakBefore w:val="0"/>
        <w:widowControl w:val="0"/>
        <w:kinsoku/>
        <w:wordWrap/>
        <w:overflowPunct/>
        <w:topLinePunct w:val="0"/>
        <w:autoSpaceDE/>
        <w:autoSpaceDN/>
        <w:bidi w:val="0"/>
        <w:adjustRightInd/>
        <w:spacing w:after="0" w:line="600" w:lineRule="exact"/>
        <w:ind w:left="280" w:hanging="320" w:hangingChars="100"/>
        <w:jc w:val="both"/>
        <w:textAlignment w:val="auto"/>
        <w:rPr>
          <w:rFonts w:hint="eastAsia" w:ascii="宋体" w:hAnsi="宋体" w:eastAsia="仿宋_GB2312" w:cs="仿宋_GB2312"/>
          <w:kern w:val="2"/>
          <w:sz w:val="32"/>
          <w:szCs w:val="32"/>
          <w:lang w:val="en-US" w:eastAsia="zh-CN" w:bidi="ar-SA"/>
        </w:rPr>
      </w:pPr>
      <w:r>
        <w:rPr>
          <w:rFonts w:hint="eastAsia" w:ascii="宋体" w:hAnsi="宋体" w:eastAsia="仿宋_GB2312" w:cs="仿宋_GB2312"/>
          <w:kern w:val="2"/>
          <w:sz w:val="32"/>
          <w:szCs w:val="32"/>
          <w:lang w:eastAsia="zh-CN" w:bidi="ar-SA"/>
        </w:rPr>
        <w:t xml:space="preserve">                         </w:t>
      </w:r>
      <w:r>
        <w:rPr>
          <w:rFonts w:hint="eastAsia" w:ascii="宋体" w:hAnsi="宋体" w:eastAsia="仿宋_GB2312" w:cs="仿宋_GB2312"/>
          <w:kern w:val="2"/>
          <w:sz w:val="32"/>
          <w:szCs w:val="32"/>
          <w:lang w:val="en-US" w:eastAsia="zh-CN" w:bidi="ar-SA"/>
        </w:rPr>
        <w:t xml:space="preserve">         </w:t>
      </w:r>
      <w:r>
        <w:rPr>
          <w:rFonts w:hint="eastAsia" w:ascii="宋体" w:hAnsi="宋体" w:eastAsia="仿宋_GB2312" w:cs="仿宋_GB2312"/>
          <w:kern w:val="2"/>
          <w:sz w:val="32"/>
          <w:szCs w:val="32"/>
          <w:lang w:eastAsia="zh-CN" w:bidi="ar-SA"/>
        </w:rPr>
        <w:t xml:space="preserve">年 </w:t>
      </w:r>
      <w:r>
        <w:rPr>
          <w:rFonts w:hint="eastAsia" w:ascii="宋体" w:hAnsi="宋体" w:eastAsia="仿宋_GB2312" w:cs="仿宋_GB2312"/>
          <w:kern w:val="2"/>
          <w:sz w:val="32"/>
          <w:szCs w:val="32"/>
          <w:lang w:val="en-US" w:eastAsia="zh-CN" w:bidi="ar-SA"/>
        </w:rPr>
        <w:t xml:space="preserve"> </w:t>
      </w:r>
      <w:r>
        <w:rPr>
          <w:rFonts w:hint="eastAsia" w:ascii="宋体" w:hAnsi="宋体" w:eastAsia="仿宋_GB2312" w:cs="仿宋_GB2312"/>
          <w:kern w:val="2"/>
          <w:sz w:val="32"/>
          <w:szCs w:val="32"/>
          <w:lang w:eastAsia="zh-CN" w:bidi="ar-SA"/>
        </w:rPr>
        <w:t xml:space="preserve"> 月</w:t>
      </w:r>
      <w:r>
        <w:rPr>
          <w:rFonts w:hint="eastAsia" w:ascii="宋体" w:hAnsi="宋体" w:eastAsia="仿宋_GB2312" w:cs="仿宋_GB2312"/>
          <w:kern w:val="2"/>
          <w:sz w:val="32"/>
          <w:szCs w:val="32"/>
          <w:lang w:val="en-US" w:eastAsia="zh-CN" w:bidi="ar-SA"/>
        </w:rPr>
        <w:t xml:space="preserve"> </w:t>
      </w:r>
      <w:r>
        <w:rPr>
          <w:rFonts w:hint="eastAsia" w:ascii="宋体" w:hAnsi="宋体" w:eastAsia="仿宋_GB2312" w:cs="仿宋_GB2312"/>
          <w:kern w:val="2"/>
          <w:sz w:val="32"/>
          <w:szCs w:val="32"/>
          <w:lang w:eastAsia="zh-CN" w:bidi="ar-SA"/>
        </w:rPr>
        <w:t xml:space="preserve">  日</w:t>
      </w:r>
    </w:p>
    <w:p>
      <w:pPr>
        <w:keepNext w:val="0"/>
        <w:keepLines w:val="0"/>
        <w:pageBreakBefore w:val="0"/>
        <w:widowControl w:val="0"/>
        <w:kinsoku/>
        <w:wordWrap/>
        <w:overflowPunct/>
        <w:topLinePunct w:val="0"/>
        <w:autoSpaceDE/>
        <w:autoSpaceDN/>
        <w:bidi w:val="0"/>
        <w:adjustRightInd/>
        <w:snapToGrid/>
        <w:spacing w:after="0" w:line="30" w:lineRule="exact"/>
        <w:ind w:right="110" w:rightChars="50" w:firstLine="540" w:firstLineChars="200"/>
        <w:jc w:val="both"/>
        <w:textAlignment w:val="auto"/>
        <w:rPr>
          <w:rFonts w:hint="eastAsia" w:ascii="宋体" w:hAnsi="宋体" w:eastAsia="仿宋_GB2312" w:cs="Times New Roman"/>
          <w:color w:val="auto"/>
          <w:spacing w:val="-5"/>
          <w:kern w:val="2"/>
          <w:sz w:val="28"/>
          <w:szCs w:val="28"/>
          <w:lang w:eastAsia="zh-CN" w:bidi="ar-SA"/>
        </w:rPr>
      </w:pPr>
    </w:p>
    <w:p>
      <w:pPr>
        <w:keepNext w:val="0"/>
        <w:keepLines w:val="0"/>
        <w:pageBreakBefore w:val="0"/>
        <w:widowControl w:val="0"/>
        <w:kinsoku/>
        <w:wordWrap/>
        <w:overflowPunct/>
        <w:topLinePunct w:val="0"/>
        <w:autoSpaceDE/>
        <w:autoSpaceDN/>
        <w:bidi w:val="0"/>
        <w:adjustRightInd/>
        <w:snapToGrid/>
        <w:spacing w:after="0" w:line="30" w:lineRule="exact"/>
        <w:ind w:right="110" w:rightChars="50" w:firstLine="540" w:firstLineChars="200"/>
        <w:jc w:val="both"/>
        <w:textAlignment w:val="auto"/>
        <w:rPr>
          <w:rFonts w:hint="eastAsia" w:ascii="宋体" w:hAnsi="宋体" w:eastAsia="仿宋_GB2312" w:cs="Times New Roman"/>
          <w:color w:val="auto"/>
          <w:spacing w:val="-5"/>
          <w:kern w:val="2"/>
          <w:sz w:val="28"/>
          <w:szCs w:val="28"/>
          <w:lang w:eastAsia="zh-CN" w:bidi="ar-SA"/>
        </w:rPr>
      </w:pPr>
    </w:p>
    <w:p>
      <w:pPr>
        <w:keepNext w:val="0"/>
        <w:keepLines w:val="0"/>
        <w:pageBreakBefore w:val="0"/>
        <w:widowControl w:val="0"/>
        <w:kinsoku/>
        <w:wordWrap/>
        <w:overflowPunct/>
        <w:topLinePunct w:val="0"/>
        <w:autoSpaceDE/>
        <w:autoSpaceDN/>
        <w:bidi w:val="0"/>
        <w:adjustRightInd/>
        <w:snapToGrid/>
        <w:spacing w:after="0" w:line="100" w:lineRule="exact"/>
        <w:ind w:right="110" w:rightChars="50" w:firstLine="540" w:firstLineChars="200"/>
        <w:jc w:val="both"/>
        <w:textAlignment w:val="auto"/>
        <w:rPr>
          <w:rFonts w:hint="eastAsia" w:ascii="宋体" w:hAnsi="宋体" w:eastAsia="仿宋_GB2312" w:cs="Times New Roman"/>
          <w:color w:val="auto"/>
          <w:spacing w:val="-5"/>
          <w:kern w:val="2"/>
          <w:sz w:val="28"/>
          <w:szCs w:val="28"/>
          <w:lang w:eastAsia="zh-CN" w:bidi="ar-SA"/>
        </w:rPr>
      </w:pPr>
    </w:p>
    <w:p>
      <w:pPr>
        <w:keepNext w:val="0"/>
        <w:keepLines w:val="0"/>
        <w:pageBreakBefore w:val="0"/>
        <w:widowControl w:val="0"/>
        <w:kinsoku/>
        <w:wordWrap/>
        <w:overflowPunct/>
        <w:topLinePunct w:val="0"/>
        <w:autoSpaceDE/>
        <w:autoSpaceDN/>
        <w:bidi w:val="0"/>
        <w:adjustRightInd/>
        <w:snapToGrid/>
        <w:spacing w:after="0" w:line="100" w:lineRule="exact"/>
        <w:ind w:right="110" w:rightChars="50" w:firstLine="540" w:firstLineChars="200"/>
        <w:jc w:val="both"/>
        <w:textAlignment w:val="auto"/>
        <w:rPr>
          <w:rFonts w:hint="eastAsia" w:ascii="宋体" w:hAnsi="宋体" w:eastAsia="仿宋_GB2312" w:cs="Times New Roman"/>
          <w:color w:val="auto"/>
          <w:spacing w:val="-5"/>
          <w:kern w:val="2"/>
          <w:sz w:val="28"/>
          <w:szCs w:val="28"/>
          <w:lang w:eastAsia="zh-CN" w:bidi="ar-SA"/>
        </w:rPr>
      </w:pPr>
    </w:p>
    <w:p>
      <w:pPr>
        <w:keepNext w:val="0"/>
        <w:keepLines w:val="0"/>
        <w:pageBreakBefore w:val="0"/>
        <w:widowControl w:val="0"/>
        <w:kinsoku/>
        <w:wordWrap/>
        <w:overflowPunct/>
        <w:topLinePunct w:val="0"/>
        <w:autoSpaceDE/>
        <w:autoSpaceDN/>
        <w:bidi w:val="0"/>
        <w:adjustRightInd/>
        <w:snapToGrid/>
        <w:spacing w:after="0" w:line="100" w:lineRule="exact"/>
        <w:ind w:right="110" w:rightChars="50" w:firstLine="540" w:firstLineChars="200"/>
        <w:jc w:val="both"/>
        <w:textAlignment w:val="auto"/>
        <w:rPr>
          <w:rFonts w:hint="eastAsia" w:ascii="宋体" w:hAnsi="宋体" w:eastAsia="仿宋_GB2312" w:cs="Times New Roman"/>
          <w:color w:val="auto"/>
          <w:spacing w:val="-5"/>
          <w:kern w:val="2"/>
          <w:sz w:val="28"/>
          <w:szCs w:val="28"/>
          <w:lang w:eastAsia="zh-CN" w:bidi="ar-SA"/>
        </w:rPr>
      </w:pPr>
    </w:p>
    <w:p>
      <w:pPr>
        <w:keepNext w:val="0"/>
        <w:keepLines w:val="0"/>
        <w:pageBreakBefore w:val="0"/>
        <w:widowControl w:val="0"/>
        <w:kinsoku/>
        <w:wordWrap/>
        <w:overflowPunct/>
        <w:topLinePunct w:val="0"/>
        <w:autoSpaceDE/>
        <w:autoSpaceDN/>
        <w:bidi w:val="0"/>
        <w:adjustRightInd/>
        <w:snapToGrid/>
        <w:spacing w:after="0" w:line="100" w:lineRule="exact"/>
        <w:ind w:right="110" w:rightChars="50" w:firstLine="540" w:firstLineChars="200"/>
        <w:jc w:val="both"/>
        <w:textAlignment w:val="auto"/>
        <w:rPr>
          <w:rFonts w:hint="eastAsia" w:ascii="宋体" w:hAnsi="宋体" w:eastAsia="仿宋_GB2312" w:cs="Times New Roman"/>
          <w:color w:val="auto"/>
          <w:spacing w:val="-5"/>
          <w:kern w:val="2"/>
          <w:sz w:val="28"/>
          <w:szCs w:val="28"/>
          <w:lang w:eastAsia="zh-CN" w:bidi="ar-SA"/>
        </w:rPr>
      </w:pPr>
    </w:p>
    <w:p>
      <w:pPr>
        <w:keepNext w:val="0"/>
        <w:keepLines w:val="0"/>
        <w:pageBreakBefore w:val="0"/>
        <w:widowControl w:val="0"/>
        <w:kinsoku/>
        <w:wordWrap/>
        <w:overflowPunct/>
        <w:topLinePunct w:val="0"/>
        <w:autoSpaceDE/>
        <w:autoSpaceDN/>
        <w:bidi w:val="0"/>
        <w:adjustRightInd/>
        <w:snapToGrid/>
        <w:spacing w:after="0" w:line="100" w:lineRule="exact"/>
        <w:ind w:right="110" w:rightChars="50" w:firstLine="540" w:firstLineChars="200"/>
        <w:jc w:val="both"/>
        <w:textAlignment w:val="auto"/>
        <w:rPr>
          <w:rFonts w:hint="eastAsia" w:ascii="宋体" w:hAnsi="宋体" w:eastAsia="仿宋_GB2312" w:cs="Times New Roman"/>
          <w:color w:val="auto"/>
          <w:spacing w:val="-5"/>
          <w:kern w:val="2"/>
          <w:sz w:val="28"/>
          <w:szCs w:val="28"/>
          <w:lang w:eastAsia="zh-CN" w:bidi="ar-SA"/>
        </w:rPr>
      </w:pPr>
    </w:p>
    <w:p>
      <w:pPr>
        <w:pStyle w:val="14"/>
        <w:widowControl/>
        <w:wordWrap/>
        <w:adjustRightInd/>
        <w:snapToGrid/>
        <w:spacing w:after="0" w:line="20" w:lineRule="exact"/>
        <w:textAlignment w:val="baseline"/>
        <w:rPr>
          <w:rFonts w:hint="eastAsia" w:ascii="宋体" w:hAnsi="宋体"/>
        </w:rPr>
      </w:pPr>
      <w:bookmarkStart w:id="1" w:name="_GoBack"/>
      <w:bookmarkEnd w:id="1"/>
    </w:p>
    <w:sectPr>
      <w:footerReference r:id="rId6" w:type="default"/>
      <w:pgSz w:w="11905" w:h="16838"/>
      <w:pgMar w:top="2154" w:right="1531" w:bottom="1928" w:left="1531" w:header="720" w:footer="1417"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ind w:left="330" w:leftChars="150" w:right="330" w:rightChars="150"/>
                            <w:jc w:val="left"/>
                            <w:textAlignment w:val="auto"/>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 </w:t>
                          </w: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1</w:t>
                          </w:r>
                          <w:r>
                            <w:rPr>
                              <w:rFonts w:hint="eastAsia" w:asciiTheme="majorEastAsia" w:hAnsiTheme="majorEastAsia" w:eastAsiaTheme="majorEastAsia" w:cstheme="majorEastAsia"/>
                              <w:kern w:val="2"/>
                              <w:sz w:val="28"/>
                              <w:szCs w:val="28"/>
                              <w:lang w:val="en-US" w:eastAsia="zh-CN" w:bidi="ar-SA"/>
                            </w:rPr>
                            <w:fldChar w:fldCharType="end"/>
                          </w:r>
                          <w:r>
                            <w:rPr>
                              <w:rFonts w:hint="eastAsia" w:asciiTheme="majorEastAsia" w:hAnsiTheme="majorEastAsia" w:eastAsiaTheme="majorEastAsia" w:cstheme="majorEastAsia"/>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&#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UAAAACACHTuJAs0lY7tAAAAAFAQAA&#10;DwAAAAAAAAABACAAAAA4AAAAZHJzL2Rvd25yZXYueG1sUEsBAhQAFAAAAAgAh07iQLVZerI4AgAA&#10;bwQAAA4AAAAAAAAAAQAgAAAANQEAAGRycy9lMm9Eb2MueG1sUEsBAhQACgAAAAAAh07iQAAAAAAA&#10;AAAAAAAAAAQAAAAAAAAAAAAQAAAAFgAAAGRycy9QSwECFAAKAAAAAACHTuJAAAAAAAAAAAAAAAAA&#10;BgAAAAAAAAAAABAAAACZAwAAX3JlbHMvUEsFBgAAAAAGAAYAWQEAAN8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30" w:leftChars="150" w:right="330" w:rightChars="150"/>
                      <w:jc w:val="left"/>
                      <w:textAlignment w:val="auto"/>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 </w:t>
                    </w: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1</w:t>
                    </w:r>
                    <w:r>
                      <w:rPr>
                        <w:rFonts w:hint="eastAsia" w:asciiTheme="majorEastAsia" w:hAnsiTheme="majorEastAsia" w:eastAsiaTheme="majorEastAsia" w:cstheme="majorEastAsia"/>
                        <w:kern w:val="2"/>
                        <w:sz w:val="28"/>
                        <w:szCs w:val="28"/>
                        <w:lang w:val="en-US" w:eastAsia="zh-CN" w:bidi="ar-SA"/>
                      </w:rPr>
                      <w:fldChar w:fldCharType="end"/>
                    </w:r>
                    <w:r>
                      <w:rPr>
                        <w:rFonts w:hint="eastAsia" w:asciiTheme="majorEastAsia" w:hAnsiTheme="majorEastAsia" w:eastAsiaTheme="majorEastAsia" w:cstheme="majorEastAsia"/>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kinsoku/>
                            <w:wordWrap/>
                            <w:overflowPunct/>
                            <w:topLinePunct w:val="0"/>
                            <w:autoSpaceDE/>
                            <w:autoSpaceDN/>
                            <w:bidi w:val="0"/>
                            <w:adjustRightInd/>
                            <w:snapToGrid w:val="0"/>
                            <w:ind w:left="330" w:leftChars="150" w:right="330"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keepNext w:val="0"/>
                      <w:keepLines w:val="0"/>
                      <w:pageBreakBefore w:val="0"/>
                      <w:widowControl/>
                      <w:kinsoku/>
                      <w:wordWrap/>
                      <w:overflowPunct/>
                      <w:topLinePunct w:val="0"/>
                      <w:autoSpaceDE/>
                      <w:autoSpaceDN/>
                      <w:bidi w:val="0"/>
                      <w:adjustRightInd/>
                      <w:snapToGrid w:val="0"/>
                      <w:ind w:left="330" w:leftChars="150" w:right="330"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MzViNGE5YWI0YTQ0ZGYwYTA0MWY3ZjlhN2VkODIifQ=="/>
  </w:docVars>
  <w:rsids>
    <w:rsidRoot w:val="00000000"/>
    <w:rsid w:val="03053F0D"/>
    <w:rsid w:val="035241C7"/>
    <w:rsid w:val="0F932E69"/>
    <w:rsid w:val="135B2F93"/>
    <w:rsid w:val="160F0B25"/>
    <w:rsid w:val="1BEE796F"/>
    <w:rsid w:val="251B274B"/>
    <w:rsid w:val="2A257690"/>
    <w:rsid w:val="38AD6696"/>
    <w:rsid w:val="3CF67377"/>
    <w:rsid w:val="435B43F6"/>
    <w:rsid w:val="48693111"/>
    <w:rsid w:val="49475B04"/>
    <w:rsid w:val="524670F1"/>
    <w:rsid w:val="56E9047B"/>
    <w:rsid w:val="67FD60F8"/>
    <w:rsid w:val="6B5B0B88"/>
    <w:rsid w:val="70980188"/>
    <w:rsid w:val="78A61913"/>
    <w:rsid w:val="7C7C44BA"/>
    <w:rsid w:val="F9A772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Calibri" w:cs="黑体"/>
      <w:sz w:val="22"/>
      <w:szCs w:val="22"/>
      <w:lang w:val="en-US" w:eastAsia="en-US" w:bidi="en-US"/>
    </w:rPr>
  </w:style>
  <w:style w:type="paragraph" w:styleId="3">
    <w:name w:val="heading 1"/>
    <w:basedOn w:val="1"/>
    <w:next w:val="1"/>
    <w:qFormat/>
    <w:uiPriority w:val="0"/>
    <w:pPr>
      <w:ind w:left="3177" w:right="545"/>
      <w:outlineLvl w:val="0"/>
    </w:pPr>
    <w:rPr>
      <w:rFonts w:hint="eastAsia" w:ascii="方正小标宋简体" w:hAnsi="方正小标宋简体" w:eastAsia="方正小标宋简体"/>
      <w:sz w:val="44"/>
      <w:szCs w:val="24"/>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 w:leftChars="-46" w:hanging="93" w:hangingChars="29"/>
    </w:pPr>
    <w:rPr>
      <w:szCs w:val="24"/>
    </w:rPr>
  </w:style>
  <w:style w:type="paragraph" w:styleId="4">
    <w:name w:val="Body Text"/>
    <w:basedOn w:val="1"/>
    <w:next w:val="1"/>
    <w:qFormat/>
    <w:uiPriority w:val="0"/>
    <w:rPr>
      <w:rFonts w:hint="eastAsia"/>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qFormat/>
    <w:uiPriority w:val="0"/>
    <w:rPr>
      <w:rFonts w:ascii="Times New Roman" w:hAnsi="Times New Roman" w:eastAsia="宋体" w:cs="Times New Roman"/>
      <w:b/>
    </w:rPr>
  </w:style>
  <w:style w:type="character" w:styleId="10">
    <w:name w:val="Emphasis"/>
    <w:basedOn w:val="8"/>
    <w:qFormat/>
    <w:uiPriority w:val="0"/>
    <w:rPr>
      <w:i/>
    </w:rPr>
  </w:style>
  <w:style w:type="paragraph" w:customStyle="1" w:styleId="11">
    <w:name w:val="Body Text Indent"/>
    <w:basedOn w:val="1"/>
    <w:qFormat/>
    <w:uiPriority w:val="0"/>
    <w:pPr>
      <w:ind w:left="-4" w:leftChars="-46" w:hanging="93" w:hangingChars="29"/>
    </w:pPr>
    <w:rPr>
      <w:szCs w:val="24"/>
    </w:rPr>
  </w:style>
  <w:style w:type="paragraph" w:customStyle="1" w:styleId="12">
    <w:name w:val="Plain Text"/>
    <w:basedOn w:val="1"/>
    <w:qFormat/>
    <w:uiPriority w:val="0"/>
    <w:rPr>
      <w:rFonts w:ascii="宋体" w:hAnsi="Courier New"/>
    </w:rPr>
  </w:style>
  <w:style w:type="paragraph" w:customStyle="1" w:styleId="13">
    <w:name w:val="Normal (Web)"/>
    <w:basedOn w:val="1"/>
    <w:qFormat/>
    <w:uiPriority w:val="0"/>
    <w:pPr>
      <w:spacing w:beforeAutospacing="1" w:afterAutospacing="1"/>
      <w:jc w:val="left"/>
    </w:pPr>
    <w:rPr>
      <w:rFonts w:eastAsia="仿宋_GB2312"/>
      <w:kern w:val="0"/>
      <w:sz w:val="24"/>
      <w:szCs w:val="30"/>
    </w:rPr>
  </w:style>
  <w:style w:type="paragraph" w:customStyle="1" w:styleId="14">
    <w:name w:val="PlainText"/>
    <w:basedOn w:val="1"/>
    <w:qFormat/>
    <w:uiPriority w:val="0"/>
    <w:pPr>
      <w:jc w:val="both"/>
      <w:textAlignment w:val="baseline"/>
    </w:pPr>
    <w:rPr>
      <w:rFonts w:ascii="宋体" w:hAnsi="Courier New"/>
      <w:kern w:val="2"/>
      <w:sz w:val="21"/>
      <w:szCs w:val="24"/>
      <w:lang w:val="en-US" w:eastAsia="zh-CN" w:bidi="ar-SA"/>
    </w:rPr>
  </w:style>
  <w:style w:type="paragraph" w:customStyle="1" w:styleId="15">
    <w:name w:val="List Paragraph"/>
    <w:basedOn w:val="1"/>
    <w:qFormat/>
    <w:uiPriority w:val="0"/>
    <w:pPr>
      <w:spacing w:line="489" w:lineRule="exact"/>
      <w:ind w:left="211" w:firstLine="640"/>
    </w:pPr>
    <w:rPr>
      <w:rFonts w:hint="eastAsia"/>
      <w:sz w:val="24"/>
      <w:szCs w:val="24"/>
    </w:rPr>
  </w:style>
  <w:style w:type="paragraph" w:customStyle="1" w:styleId="16">
    <w:name w:val="Table Paragraph"/>
    <w:basedOn w:val="1"/>
    <w:qFormat/>
    <w:uiPriority w:val="0"/>
    <w:rPr>
      <w:rFonts w:hint="eastAsia" w:ascii="黑体" w:hAnsi="黑体" w:eastAsia="黑体"/>
      <w:sz w:val="24"/>
      <w:szCs w:val="24"/>
    </w:rPr>
  </w:style>
  <w:style w:type="paragraph" w:customStyle="1" w:styleId="17">
    <w:name w:val="WPS Plain"/>
    <w:qFormat/>
    <w:uiPriority w:val="0"/>
    <w:rPr>
      <w:rFonts w:ascii="Times New Roman" w:hAnsi="Times New Roman" w:eastAsia="宋体" w:cs="Times New Roman"/>
      <w:sz w:val="24"/>
      <w:lang w:val="en-US" w:eastAsia="zh-CN" w:bidi="ar-SA"/>
    </w:rPr>
  </w:style>
  <w:style w:type="character" w:customStyle="1" w:styleId="18">
    <w:name w:val="font11"/>
    <w:basedOn w:val="8"/>
    <w:qFormat/>
    <w:uiPriority w:val="0"/>
    <w:rPr>
      <w:rFonts w:hint="eastAsia" w:ascii="宋体" w:hAnsi="宋体" w:eastAsia="宋体" w:cs="宋体"/>
      <w:color w:val="000000"/>
      <w:sz w:val="32"/>
      <w:szCs w:val="32"/>
      <w:u w:val="none"/>
    </w:rPr>
  </w:style>
  <w:style w:type="character" w:customStyle="1" w:styleId="19">
    <w:name w:val="font31"/>
    <w:basedOn w:val="8"/>
    <w:qFormat/>
    <w:uiPriority w:val="0"/>
    <w:rPr>
      <w:rFonts w:hint="eastAsia" w:ascii="仿宋" w:hAnsi="仿宋" w:eastAsia="仿宋" w:cs="仿宋"/>
      <w:color w:val="000000"/>
      <w:sz w:val="28"/>
      <w:szCs w:val="28"/>
      <w:u w:val="none"/>
    </w:rPr>
  </w:style>
  <w:style w:type="character" w:customStyle="1" w:styleId="20">
    <w:name w:val="font21"/>
    <w:basedOn w:val="8"/>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云南省政府办公厅</Company>
  <Pages>10</Pages>
  <Words>4635</Words>
  <Characters>4734</Characters>
  <Lines>0</Lines>
  <Paragraphs>0</Paragraphs>
  <TotalTime>2</TotalTime>
  <ScaleCrop>false</ScaleCrop>
  <LinksUpToDate>false</LinksUpToDate>
  <CharactersWithSpaces>4870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2020-11-13T15:52:00Z</dcterms:created>
  <dc:creator>-_蒽Fei</dc:creator>
  <cp:lastModifiedBy>greatwall</cp:lastModifiedBy>
  <cp:lastPrinted>2023-07-04T17:18:00Z</cp:lastPrinted>
  <dcterms:modified xsi:type="dcterms:W3CDTF">2023-07-04T18:38:46Z</dcterms:modified>
  <dc:title>greatwall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commondata">
    <vt:lpwstr>eyJoZGlkIjoiZjU5NjNkMmVlMWY5YzlhZWYyNmRkZGRkNDVhODFiYjkifQ==</vt:lpwstr>
  </property>
  <property fmtid="{D5CDD505-2E9C-101B-9397-08002B2CF9AE}" pid="4" name="ICV">
    <vt:lpwstr>6AD80B21F8A645E3A4F953002CB3FA0A_13</vt:lpwstr>
  </property>
</Properties>
</file>