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“奔跑吧·少年”2025年济源示范区校园足球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 xml:space="preserve">“市长杯”比赛规程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700"/>
        <w:jc w:val="left"/>
        <w:textAlignment w:val="auto"/>
        <w:rPr>
          <w:rFonts w:hint="eastAsia" w:ascii="宋体" w:hAnsi="宋体" w:eastAsia="黑体" w:cs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济源产城融合示范区教育体育局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二、协办单位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待定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三、竞赛组别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小学组（男、女）、初中组（男、女）、高中组（男、女）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四、比赛地点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待定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五、比赛时间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2025年6月28日-7月4日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六、参加办法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一）参赛运动员必须是具有中华人民共和国国籍，须来自同一所学校的学生，学生学籍应满足2025年1月1日（不含）前已入籍所代表学校。参赛运动员必须是在所代表的学校中进行日常学习，参与学校日常教学活动的学生。不得借调外单位队员，不得冒名顶替，否则取消该队参加比赛资格，并视违规情况处以罚款、停赛、通报批评等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（二）参加比赛的学生年龄要求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高中组：2006年1月1日以后出生者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初中组：2009年1月1日以后出生者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小学组：2012年1月1日以后出生者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三）教练员、运动员均需经有资质的医疗机构检查，出具含心电图的身体健康证明表，身体健康，适合参加本项竞赛。各参赛队赛前必须办理教练员、运动员人身伤害意外保险，否则不得参加比赛。核验后体检表、保险资料各单位自行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（四）参赛教练员、运动员应具备良好的思想品德，遵纪守法，遵守足球竞赛规则和赛场纪律。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（五）只接受以学校为单位报名。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七、竞赛办法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（一）小学组：比赛为8人制；全场比赛60分钟，上、下半时各30分钟，中场休息不超过10分钟；比赛采用5号球；每场比赛最多可提名8名替补队员。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（二）初中组：比赛为11人制；全场比赛80分钟，上、下半时各40分钟，中场休息不超过15分钟；比赛采用5号球；每场比赛最多可提名9名替补队员。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（三）高中组：比赛为11人制；全场比赛90分钟，上、下半时各45分钟，中场休息不超过15分钟；比赛采用5号球；每场比赛最多可提名9名替补队员。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（四）各组别每场比赛最多可替换7人、执行3次替换程序（中场休息可执行额外的替换程序），无返场替换。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（五）参赛队如在比赛中使用“脑震荡替换”换下某队员，出于安全考虑，将终止该名队员参加剩余比赛的资格。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（六）如一队在比赛中场上队员不足7人（8人制比赛中不足5人），比赛自然终止，则判定该队0:3负于对方（实际比分高于0:3的以实际比分计）。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（七）所有场上队员都应穿皮面胶钉球鞋，佩戴护腿板。各队需准备颜色不同的两套服装，队员服装颜色统一、号码清晰，守门员要与其它队员有明显区别，队长需佩戴袖标。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（八）比赛采用国家体育总局审定的最新足球竞赛规则。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（九）比赛执行累计连续2张黄牌停赛1场，1张红牌停赛1场的违纪处罚办法。竞赛委员会可根据比赛中发生的情况追加处罚。第一阶段红、黄牌不再带入第二阶段比赛。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（十）比赛根据报名情况确定采用分组循环、淘汰赛制。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八、决定名次办法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（一）胜1场得3分，负1场得0分，积分多者名次列前。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（二）每场比赛必须决出胜负。在规定比赛时间内出现平局，直接通过罚点球决定胜负，获胜队得2分，负者0分（罚点球的进球数不列入该队进球数总和）。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（三）如遇两</w:t>
      </w:r>
      <w:r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  <w:t>队或两队以上积分相等，则按下列顺序决定名次：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1.积分相等的两队相互之间比赛的胜者名次列前；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2.积分相等的三支队相互之间比赛的净胜球多者名次列前；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3.积分相等的</w:t>
      </w:r>
      <w:r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  <w:t>三支队相互之间比赛的进球总数多者名次列前；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4.积分相等的三支队相互之间比赛的红、黄牌总数少者名次列前；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5.如仍相等，则采用抽签办法决定名次。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九、奖罚办法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各组别所报参赛队数量为9支及以上的，录取前8名；参赛队数量为8支及以内的，减一录取。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各组别评选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体育道德风尚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运动员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；所有组别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评选体育道德风尚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队6支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）比赛期间，不得弃权、罢赛。否则取消其比赛成绩和比赛资格，并予以通报。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十、报名方法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（一）报名人数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高中组、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初中组：每队可报领队1名、教练2名，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队医1名，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运动员2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0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小学组：每队可报领队1名、教练2名，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队医1名，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运动员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16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（二）报名、抽签办法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instrText xml:space="preserve"> HYPERLINK "mailto:2.附件2、3、4、6电子版于2024年5月14日前发送至tysyrhfzzx@163.com.逾期不予受理。" </w:instrTex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1.附件2、3、4、6电子版于2025年6月25日前发送至</w:t>
      </w:r>
      <w:r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tysyrhfzzx@163.com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，逾期不予受理。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2.各参赛队伍领队（教练）于2025年6月27日10:00到教育体育局四楼会议室进行抽签分组，同时将附件2、3、4纸质版加盖公章经主管领导签字后上交。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十一、资格审查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（一）各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单位须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对报名参赛的运动员资格认真审查，按照本规程的规定，严格把关，杜绝弄虚作假、冒名顶替的行为发生。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（二）大会组委会设立资格审查委员会。负责参赛运动员的资格审</w:t>
      </w:r>
      <w:r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  <w:t>查工作。资格审查委员会的审查、处理决定为最终处理意见。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（三）发现比赛中弄虚作假、冒名顶替参加比赛的球队，取消全队比赛成绩和名次，并追究该单位负责人的责任。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四</w:t>
      </w:r>
      <w:r>
        <w:rPr>
          <w:rFonts w:ascii="宋体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）各参赛单位有权对有异议的运动员资格问题提出申诉。申诉</w:t>
      </w:r>
      <w:r>
        <w:rPr>
          <w:rFonts w:hint="eastAsia" w:ascii="宋体" w:hAnsi="宋体" w:eastAsia="仿宋_GB2312" w:cs="仿宋_GB2312"/>
          <w:color w:val="auto"/>
          <w:spacing w:val="-11"/>
          <w:sz w:val="32"/>
          <w:szCs w:val="32"/>
          <w:lang w:val="en-US" w:eastAsia="zh-CN"/>
        </w:rPr>
        <w:t>以书面文件提出，经查落实后，通报违规学校，取消比赛名次。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 w:bidi="ar"/>
        </w:rPr>
        <w:t>十二、本规程解释权归济源示范区教育体育局。</w:t>
      </w:r>
    </w:p>
    <w:p>
      <w:pP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“奔跑吧·少年”2025年济源示范区校园足球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“市长杯”比赛报名表</w:t>
      </w:r>
    </w:p>
    <w:tbl>
      <w:tblPr>
        <w:tblStyle w:val="5"/>
        <w:tblW w:w="10022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657"/>
        <w:gridCol w:w="1186"/>
        <w:gridCol w:w="1320"/>
        <w:gridCol w:w="1780"/>
        <w:gridCol w:w="733"/>
        <w:gridCol w:w="2498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4943" w:type="dxa"/>
            <w:gridSpan w:val="4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restart"/>
            <w:tcBorders>
              <w:top w:val="doub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组别</w:t>
            </w:r>
          </w:p>
        </w:tc>
        <w:tc>
          <w:tcPr>
            <w:tcW w:w="2498" w:type="dxa"/>
            <w:vMerge w:val="restart"/>
            <w:tcBorders>
              <w:top w:val="double" w:color="auto" w:sz="2" w:space="0"/>
              <w:left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参加比赛名称</w:t>
            </w:r>
          </w:p>
        </w:tc>
        <w:tc>
          <w:tcPr>
            <w:tcW w:w="4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领队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医生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主教练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24"/>
              </w:rPr>
              <w:t>助理教练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 w:firstLine="0" w:firstLineChars="0"/>
              <w:jc w:val="left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近期彩色一寸照片（可打印）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比赛服号码：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505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06" w:type="dxa"/>
            <w:gridSpan w:val="2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498" w:type="dxa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比赛服号码：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比赛服号码：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中场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后卫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中场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：中场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5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506" w:type="dxa"/>
            <w:gridSpan w:val="2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13" w:type="dxa"/>
            <w:gridSpan w:val="2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</w:p>
        </w:tc>
        <w:tc>
          <w:tcPr>
            <w:tcW w:w="2498" w:type="dxa"/>
            <w:tcBorders>
              <w:top w:val="double" w:color="auto" w:sz="2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比赛服号码：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比赛服号码：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场上位置：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05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000000" w:sz="4" w:space="0"/>
              <w:bottom w:val="double" w:color="auto" w:sz="2" w:space="0"/>
              <w:right w:val="doub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学籍号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  <w:t>主管领导签字：                  单位（盖章）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  <w:t>联系人：                        联系电话：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  <w:t>填报时间：</w:t>
      </w:r>
    </w:p>
    <w:p>
      <w:pP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800"/>
        <w:jc w:val="left"/>
        <w:textAlignment w:val="auto"/>
        <w:rPr>
          <w:rFonts w:hint="eastAsia" w:ascii="宋体" w:hAnsi="宋体" w:eastAsia="黑体" w:cs="黑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学 籍 统 计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  <w:t>单位：                                   组别：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37"/>
        <w:gridCol w:w="1430"/>
        <w:gridCol w:w="2736"/>
        <w:gridCol w:w="1313"/>
        <w:gridCol w:w="817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学籍号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取得本校学籍时间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是否注册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  <w:t>主管领导签字：                  单位（盖章）：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仿宋" w:cs="仿宋"/>
          <w:b/>
          <w:bCs/>
          <w:color w:val="auto"/>
          <w:sz w:val="30"/>
          <w:szCs w:val="30"/>
          <w:lang w:val="en-US" w:eastAsia="zh-CN"/>
        </w:rPr>
        <w:t>填报人、联系电话：</w:t>
      </w:r>
    </w:p>
    <w:p>
      <w:pP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default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left"/>
        <w:textAlignment w:val="auto"/>
        <w:rPr>
          <w:rFonts w:hint="eastAsia" w:ascii="宋体" w:hAnsi="宋体" w:eastAsia="仿宋" w:cs="仿宋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健 康 安 全 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组委会: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为切实维护青少年身体健康和确保赛事活动安全，根据《济源产城融合示范区教育体育局关于举办“奔跑吧·少年”2025年济源示范区校园足球“市长杯” 比赛的通知》要求，为完成好此次参赛任务，现就相关事项作出保证: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本人自愿报名参加“奔跑吧·少年”2025年济源示范区校园足球“市长杯” 比赛并签署本责任书。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一、充分了解并严格遵守赛事组委会制订的各项规定和安全措施。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二、本人声明，本人健康状况良好无发热、咳嗽等感冒症状，具备参赛的身体条件并在比赛前购买了“人身意外伤害保险”；监护人经审慎评估，确认被监护人身体状况符合参赛条件，并自愿承担相应风险。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三、本人充分了解本次比赛可能出现的风险，且已准备必要的防范措施，以对自己（运动员）安全负责的态度参赛。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四、本人同意接受主办方在比赛期间提供的现场急救性质的医务治疗，但在医院救治等发生的相关费用由本队（人）承担。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五、本人愿意承担比赛期间发生的自身意外风险责任，且同意对于非比赛原因造成的伤害等任何形式的损失,大会不承担任何形式的赔偿。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六、在比赛期间遵守赛区各项规定。比赛过程中，赛场负责人和赛场医生可以随时终止出现健康问题的队员参赛。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本人已认真阅读并全面理解以上内容，且对上述所有内容予以确认并承担相应的法律责任。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监护人签字: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教练员、运动员签字: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承诺单位负责人: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单位名称（盖章）：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40" w:firstLineChars="17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default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E-BZ" w:cs="E-BZ"/>
          <w:color w:val="auto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各参赛单位: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为切实保障所有参赛人员的身体健康，保证“奔跑吧·少年”2025年济源示范区校园足球“市长杯”比赛顺利进行,现将比赛中出现的运动员损伤风险告知如下: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一、教练员应全面了解运动员的身体状况，确认运动员身体健康状况良好，具备参赛条件，也已为参赛做好充分准备，并在比赛前购买了“人身意外伤害保险”；监护人经审慎评估，确认被监护人身体状况符合参赛条件，并自愿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二、运动员教练员愿意承担比赛期间发生的自身意外风险责任，且同意对于非比赛原因造成的伤害等任何形式的损失,大会不承担任何形式的赔偿。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三、本人承诺以自己的名义参赛，绝不冒名顶替。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四、比赛过程中，赛场负责人和赛场医生可以随时终止出现健康问题的队员参赛。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rPr>
          <w:rFonts w:hint="default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2025年6月20日</w:t>
      </w:r>
    </w:p>
    <w:p>
      <w:pP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20" w:hangingChars="100"/>
        <w:jc w:val="left"/>
        <w:textAlignment w:val="auto"/>
        <w:rPr>
          <w:rFonts w:hint="default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0" w:firstLineChars="1000"/>
        <w:jc w:val="left"/>
        <w:textAlignment w:val="auto"/>
        <w:rPr>
          <w:rFonts w:hint="eastAsia" w:ascii="宋体" w:hAnsi="宋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-11"/>
          <w:sz w:val="44"/>
          <w:szCs w:val="44"/>
          <w:lang w:val="en-US" w:eastAsia="zh-CN"/>
        </w:rPr>
        <w:t>队 伍 信 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参赛学校名称：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领队：              教练：                  队医：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  <w:t>队员：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05" w:leftChars="50" w:right="105" w:rightChars="50" w:firstLine="0" w:firstLineChars="0"/>
        <w:jc w:val="center"/>
        <w:textAlignment w:val="auto"/>
        <w:rPr>
          <w:rFonts w:hint="eastAsia" w:ascii="宋体" w:hAnsi="宋体" w:eastAsia="仿宋" w:cs="仿宋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Z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ViNGE5YWI0YTQ0ZGYwYTA0MWY3ZjlhN2VkODIifQ=="/>
  </w:docVars>
  <w:rsids>
    <w:rsidRoot w:val="00000000"/>
    <w:rsid w:val="012810B4"/>
    <w:rsid w:val="01722330"/>
    <w:rsid w:val="01B94D47"/>
    <w:rsid w:val="02FD3B22"/>
    <w:rsid w:val="03993BA4"/>
    <w:rsid w:val="03D1158F"/>
    <w:rsid w:val="088C3CD7"/>
    <w:rsid w:val="09CC1BD0"/>
    <w:rsid w:val="0AA055ED"/>
    <w:rsid w:val="0C9C64B3"/>
    <w:rsid w:val="100C1AE4"/>
    <w:rsid w:val="107E2F10"/>
    <w:rsid w:val="11261BA1"/>
    <w:rsid w:val="1209283C"/>
    <w:rsid w:val="136E5FCA"/>
    <w:rsid w:val="150A510C"/>
    <w:rsid w:val="15A5462A"/>
    <w:rsid w:val="1C1D6ECC"/>
    <w:rsid w:val="1C2A3E98"/>
    <w:rsid w:val="23B75C54"/>
    <w:rsid w:val="24857B00"/>
    <w:rsid w:val="24C44088"/>
    <w:rsid w:val="25BF7042"/>
    <w:rsid w:val="26AB1C2B"/>
    <w:rsid w:val="28F22E71"/>
    <w:rsid w:val="29A96E5C"/>
    <w:rsid w:val="2A7A4702"/>
    <w:rsid w:val="2D3938BF"/>
    <w:rsid w:val="2E9223CA"/>
    <w:rsid w:val="2EAB2859"/>
    <w:rsid w:val="30161F54"/>
    <w:rsid w:val="31F44517"/>
    <w:rsid w:val="326A47D9"/>
    <w:rsid w:val="34126ED7"/>
    <w:rsid w:val="354C0E60"/>
    <w:rsid w:val="36CF10AF"/>
    <w:rsid w:val="3A976388"/>
    <w:rsid w:val="3F3C2275"/>
    <w:rsid w:val="3FDF9A74"/>
    <w:rsid w:val="405F3E96"/>
    <w:rsid w:val="42ED1892"/>
    <w:rsid w:val="43202EB0"/>
    <w:rsid w:val="468517B8"/>
    <w:rsid w:val="4A5E657A"/>
    <w:rsid w:val="4AD4463A"/>
    <w:rsid w:val="4B900308"/>
    <w:rsid w:val="4ECD3CCE"/>
    <w:rsid w:val="51022355"/>
    <w:rsid w:val="51D173B9"/>
    <w:rsid w:val="51F24178"/>
    <w:rsid w:val="52AE00FC"/>
    <w:rsid w:val="545D78A2"/>
    <w:rsid w:val="569752EE"/>
    <w:rsid w:val="59044790"/>
    <w:rsid w:val="5CF8285E"/>
    <w:rsid w:val="5D3A4C25"/>
    <w:rsid w:val="5D4D2733"/>
    <w:rsid w:val="5F486734"/>
    <w:rsid w:val="60192E73"/>
    <w:rsid w:val="65156D14"/>
    <w:rsid w:val="675B5EC3"/>
    <w:rsid w:val="676C6322"/>
    <w:rsid w:val="68FF4BB6"/>
    <w:rsid w:val="6C3C4AF9"/>
    <w:rsid w:val="6D54611F"/>
    <w:rsid w:val="6E1E0C26"/>
    <w:rsid w:val="6F815371"/>
    <w:rsid w:val="6F854425"/>
    <w:rsid w:val="709F7BD2"/>
    <w:rsid w:val="79420C91"/>
    <w:rsid w:val="7BBD8CD4"/>
    <w:rsid w:val="7C687E29"/>
    <w:rsid w:val="7C78200F"/>
    <w:rsid w:val="7CFD38C4"/>
    <w:rsid w:val="7FB1992E"/>
    <w:rsid w:val="AB7FC629"/>
    <w:rsid w:val="CB6F293D"/>
    <w:rsid w:val="D7ACED41"/>
    <w:rsid w:val="DFFFCF5D"/>
    <w:rsid w:val="E9EBDF13"/>
    <w:rsid w:val="FF5E6633"/>
    <w:rsid w:val="FFFAF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ascii="宋体" w:hAnsi="宋体" w:cs="宋体"/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2688</Words>
  <Characters>2797</Characters>
  <Lines>0</Lines>
  <Paragraphs>0</Paragraphs>
  <TotalTime>15</TotalTime>
  <ScaleCrop>false</ScaleCrop>
  <LinksUpToDate>false</LinksUpToDate>
  <CharactersWithSpaces>2881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greatwall</cp:lastModifiedBy>
  <cp:lastPrinted>2025-06-20T11:45:00Z</cp:lastPrinted>
  <dcterms:modified xsi:type="dcterms:W3CDTF">2025-07-02T10:05:00Z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29B5A162B30540DB828FAC2A5A77B404_13</vt:lpwstr>
  </property>
  <property fmtid="{D5CDD505-2E9C-101B-9397-08002B2CF9AE}" pid="4" name="KSOTemplateDocerSaveRecord">
    <vt:lpwstr>eyJoZGlkIjoiZjU5NjNkMmVlMWY5YzlhZWYyNmRkZGRkNDVhODFiYjkiLCJ1c2VySWQiOiI1OTg0MDM1ODkifQ==</vt:lpwstr>
  </property>
</Properties>
</file>