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color w:val="auto"/>
          <w:spacing w:val="0"/>
          <w:sz w:val="32"/>
          <w:szCs w:val="32"/>
          <w:shd w:val="clear" w:color="auto" w:fill="auto"/>
          <w:lang w:val="en-US" w:eastAsia="zh-CN"/>
        </w:rPr>
      </w:pPr>
      <w:r>
        <w:rPr>
          <w:rFonts w:hint="eastAsia" w:ascii="宋体" w:hAnsi="宋体" w:eastAsia="黑体" w:cs="黑体"/>
          <w:color w:val="auto"/>
          <w:spacing w:val="0"/>
          <w:sz w:val="32"/>
          <w:szCs w:val="32"/>
          <w:shd w:val="clear" w:color="auto" w:fill="auto"/>
          <w:lang w:val="en-US" w:eastAsia="zh-CN"/>
        </w:rPr>
        <w:t>附件１</w:t>
      </w:r>
    </w:p>
    <w:p>
      <w:pPr>
        <w:keepNext w:val="0"/>
        <w:keepLines w:val="0"/>
        <w:pageBreakBefore w:val="0"/>
        <w:widowControl w:val="0"/>
        <w:kinsoku/>
        <w:wordWrap/>
        <w:overflowPunct/>
        <w:topLinePunct w:val="0"/>
        <w:autoSpaceDE/>
        <w:autoSpaceDN/>
        <w:bidi w:val="0"/>
        <w:adjustRightInd/>
        <w:snapToGrid/>
        <w:spacing w:line="700" w:lineRule="exact"/>
        <w:ind w:left="1400" w:right="0" w:rightChars="0" w:hanging="1600" w:hangingChars="500"/>
        <w:jc w:val="both"/>
        <w:textAlignment w:val="auto"/>
        <w:rPr>
          <w:rFonts w:hint="eastAsia" w:ascii="宋体" w:hAnsi="宋体" w:eastAsia="仿宋_GB2312" w:cs="仿宋_GB2312"/>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color w:val="auto"/>
          <w:spacing w:val="0"/>
          <w:kern w:val="0"/>
          <w:sz w:val="44"/>
          <w:szCs w:val="48"/>
          <w:shd w:val="clear" w:color="auto" w:fill="auto"/>
          <w:lang w:eastAsia="en-US"/>
        </w:rPr>
      </w:pPr>
      <w:r>
        <w:rPr>
          <w:rFonts w:hint="eastAsia" w:ascii="宋体" w:hAnsi="宋体" w:eastAsia="方正小标宋简体" w:cs="方正小标宋简体"/>
          <w:color w:val="auto"/>
          <w:spacing w:val="0"/>
          <w:kern w:val="0"/>
          <w:sz w:val="44"/>
          <w:szCs w:val="48"/>
          <w:shd w:val="clear" w:color="auto" w:fill="auto"/>
          <w:lang w:val="en-US" w:eastAsia="zh-CN"/>
        </w:rPr>
        <w:t>2</w:t>
      </w:r>
      <w:r>
        <w:rPr>
          <w:rFonts w:hint="eastAsia" w:ascii="宋体" w:hAnsi="宋体" w:eastAsia="方正小标宋简体" w:cs="方正小标宋简体"/>
          <w:color w:val="auto"/>
          <w:spacing w:val="0"/>
          <w:kern w:val="0"/>
          <w:sz w:val="44"/>
          <w:szCs w:val="48"/>
          <w:shd w:val="clear" w:color="auto" w:fill="auto"/>
          <w:lang w:eastAsia="en-US"/>
        </w:rPr>
        <w:t>025年“愚公杯”</w:t>
      </w:r>
      <w:r>
        <w:rPr>
          <w:rFonts w:hint="eastAsia" w:ascii="宋体" w:hAnsi="宋体" w:eastAsia="方正小标宋简体" w:cs="方正小标宋简体"/>
          <w:color w:val="auto"/>
          <w:spacing w:val="0"/>
          <w:kern w:val="0"/>
          <w:sz w:val="44"/>
          <w:szCs w:val="48"/>
          <w:shd w:val="clear" w:color="auto" w:fill="auto"/>
          <w:lang w:eastAsia="zh-CN"/>
        </w:rPr>
        <w:t>全国</w:t>
      </w:r>
      <w:r>
        <w:rPr>
          <w:rFonts w:hint="eastAsia" w:ascii="宋体" w:hAnsi="宋体" w:eastAsia="方正小标宋简体" w:cs="方正小标宋简体"/>
          <w:color w:val="auto"/>
          <w:spacing w:val="0"/>
          <w:kern w:val="0"/>
          <w:sz w:val="44"/>
          <w:szCs w:val="48"/>
          <w:shd w:val="clear" w:color="auto" w:fill="auto"/>
          <w:lang w:eastAsia="en-US"/>
        </w:rPr>
        <w:t>青少年</w:t>
      </w:r>
      <w:r>
        <w:rPr>
          <w:rFonts w:hint="eastAsia" w:ascii="宋体" w:hAnsi="宋体" w:eastAsia="方正小标宋简体" w:cs="方正小标宋简体"/>
          <w:color w:val="auto"/>
          <w:spacing w:val="0"/>
          <w:kern w:val="0"/>
          <w:sz w:val="44"/>
          <w:szCs w:val="48"/>
          <w:shd w:val="clear" w:color="auto" w:fill="auto"/>
          <w:lang w:val="en-US" w:eastAsia="zh-CN"/>
        </w:rPr>
        <w:t>足</w:t>
      </w:r>
      <w:r>
        <w:rPr>
          <w:rFonts w:hint="eastAsia" w:ascii="宋体" w:hAnsi="宋体" w:eastAsia="方正小标宋简体" w:cs="方正小标宋简体"/>
          <w:color w:val="auto"/>
          <w:spacing w:val="0"/>
          <w:kern w:val="0"/>
          <w:sz w:val="44"/>
          <w:szCs w:val="48"/>
          <w:shd w:val="clear" w:color="auto" w:fill="auto"/>
          <w:lang w:eastAsia="en-US"/>
        </w:rPr>
        <w:t>球精英</w:t>
      </w: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color w:val="auto"/>
          <w:spacing w:val="0"/>
          <w:kern w:val="0"/>
          <w:sz w:val="44"/>
          <w:szCs w:val="48"/>
          <w:shd w:val="clear" w:color="auto" w:fill="auto"/>
          <w:lang w:eastAsia="zh-CN"/>
        </w:rPr>
      </w:pPr>
      <w:r>
        <w:rPr>
          <w:rFonts w:hint="eastAsia" w:ascii="宋体" w:hAnsi="宋体" w:eastAsia="方正小标宋简体" w:cs="方正小标宋简体"/>
          <w:color w:val="auto"/>
          <w:spacing w:val="0"/>
          <w:kern w:val="0"/>
          <w:sz w:val="44"/>
          <w:szCs w:val="48"/>
          <w:shd w:val="clear" w:color="auto" w:fill="auto"/>
          <w:lang w:eastAsia="en-US"/>
        </w:rPr>
        <w:t>邀请赛</w:t>
      </w:r>
      <w:r>
        <w:rPr>
          <w:rFonts w:hint="eastAsia" w:ascii="宋体" w:hAnsi="宋体" w:eastAsia="方正小标宋简体" w:cs="方正小标宋简体"/>
          <w:color w:val="auto"/>
          <w:spacing w:val="0"/>
          <w:kern w:val="0"/>
          <w:sz w:val="44"/>
          <w:szCs w:val="48"/>
          <w:shd w:val="clear" w:color="auto" w:fill="auto"/>
          <w:lang w:eastAsia="zh-CN"/>
        </w:rPr>
        <w:t>竞赛规程</w:t>
      </w:r>
    </w:p>
    <w:p>
      <w:pPr>
        <w:keepNext w:val="0"/>
        <w:keepLines w:val="0"/>
        <w:pageBreakBefore w:val="0"/>
        <w:widowControl w:val="0"/>
        <w:kinsoku/>
        <w:wordWrap/>
        <w:overflowPunct/>
        <w:topLinePunct w:val="0"/>
        <w:autoSpaceDE/>
        <w:autoSpaceDN/>
        <w:bidi w:val="0"/>
        <w:adjustRightInd/>
        <w:snapToGrid w:val="0"/>
        <w:spacing w:after="0" w:line="7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一、主办单位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河南省足球协会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en-US"/>
        </w:rPr>
      </w:pPr>
      <w:r>
        <w:rPr>
          <w:rFonts w:hint="default" w:ascii="宋体" w:hAnsi="宋体" w:eastAsia="仿宋_GB2312" w:cs="仿宋_GB2312"/>
          <w:color w:val="000000"/>
          <w:spacing w:val="0"/>
          <w:sz w:val="32"/>
          <w:szCs w:val="32"/>
          <w:shd w:val="clear" w:color="auto" w:fill="auto"/>
          <w:lang w:val="en-US" w:eastAsia="en-US"/>
        </w:rPr>
        <w:t>济源</w:t>
      </w:r>
      <w:r>
        <w:rPr>
          <w:rFonts w:hint="eastAsia" w:ascii="宋体" w:hAnsi="宋体" w:eastAsia="仿宋_GB2312" w:cs="仿宋_GB2312"/>
          <w:color w:val="000000"/>
          <w:spacing w:val="0"/>
          <w:sz w:val="32"/>
          <w:szCs w:val="32"/>
          <w:shd w:val="clear" w:color="auto" w:fill="auto"/>
          <w:lang w:val="en-US" w:eastAsia="zh-CN"/>
        </w:rPr>
        <w:t>产城融合</w:t>
      </w:r>
      <w:r>
        <w:rPr>
          <w:rFonts w:hint="default" w:ascii="宋体" w:hAnsi="宋体" w:eastAsia="仿宋_GB2312" w:cs="仿宋_GB2312"/>
          <w:color w:val="000000"/>
          <w:spacing w:val="0"/>
          <w:sz w:val="32"/>
          <w:szCs w:val="32"/>
          <w:shd w:val="clear" w:color="auto" w:fill="auto"/>
          <w:lang w:val="en-US" w:eastAsia="en-US"/>
        </w:rPr>
        <w:t>示范区教育体育局</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二、承办单位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河南精英足球俱乐部有限公司</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三、协办单位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济源市太行路学校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济源市足球协会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四、竞赛日期和地点</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时间：2025年8月9日—8月17日</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地点：济源示范区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五、参加单位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全国足球特色学校、社会足球俱乐部</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六、竞赛项目</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U12、U13（男子组、女子组）</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七、参加办法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一）运动队参赛必须携带报名表（加盖公章）、第二代居民身份证、县级以上医务部门出具的身体健康证明、自愿参赛安全健康承诺书、覆盖往返赛区及比赛期间有效承保的人身意外伤害保险，否则不允许参加比赛。</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（二）各组别每支队伍限报1队，每队报领队1人、教练员2人、队医1人、运动员25人。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（三）报名材料</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1.2025年“愚公杯”全国青少年足球精英邀请赛报名表（附件2）。其中参赛队员的电子照片必须是统一底色、服装一致，图像清晰的一寸标准彩色近照。</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kern w:val="2"/>
          <w:sz w:val="32"/>
          <w:szCs w:val="32"/>
          <w:shd w:val="clear" w:color="auto" w:fill="auto"/>
          <w:lang w:val="en-US" w:eastAsia="zh-CN" w:bidi="ar-SA"/>
        </w:rPr>
        <w:t>2.</w:t>
      </w:r>
      <w:r>
        <w:rPr>
          <w:rFonts w:hint="eastAsia" w:ascii="宋体" w:hAnsi="宋体" w:eastAsia="仿宋_GB2312" w:cs="仿宋_GB2312"/>
          <w:color w:val="000000"/>
          <w:spacing w:val="0"/>
          <w:sz w:val="32"/>
          <w:szCs w:val="32"/>
          <w:shd w:val="clear" w:color="auto" w:fill="auto"/>
          <w:lang w:val="en-US" w:eastAsia="zh-CN"/>
        </w:rPr>
        <w:t>参赛运动员身份证、</w:t>
      </w:r>
      <w:r>
        <w:rPr>
          <w:rFonts w:hint="eastAsia" w:ascii="宋体" w:hAnsi="宋体" w:eastAsia="仿宋_GB2312" w:cs="仿宋_GB2312"/>
          <w:b w:val="0"/>
          <w:bCs w:val="0"/>
          <w:spacing w:val="0"/>
          <w:sz w:val="32"/>
          <w:szCs w:val="32"/>
          <w:shd w:val="clear" w:color="auto" w:fill="auto"/>
        </w:rPr>
        <w:t>健康</w:t>
      </w:r>
      <w:r>
        <w:rPr>
          <w:rFonts w:hint="eastAsia" w:ascii="宋体" w:hAnsi="宋体" w:eastAsia="仿宋_GB2312" w:cs="仿宋_GB2312"/>
          <w:b w:val="0"/>
          <w:bCs w:val="0"/>
          <w:spacing w:val="0"/>
          <w:sz w:val="32"/>
          <w:szCs w:val="32"/>
          <w:shd w:val="clear" w:color="auto" w:fill="auto"/>
          <w:lang w:val="en-US" w:eastAsia="zh-CN"/>
        </w:rPr>
        <w:t>安全</w:t>
      </w:r>
      <w:r>
        <w:rPr>
          <w:rFonts w:hint="eastAsia" w:ascii="宋体" w:hAnsi="宋体" w:eastAsia="仿宋_GB2312" w:cs="仿宋_GB2312"/>
          <w:b w:val="0"/>
          <w:bCs w:val="0"/>
          <w:spacing w:val="0"/>
          <w:sz w:val="32"/>
          <w:szCs w:val="32"/>
          <w:shd w:val="clear" w:color="auto" w:fill="auto"/>
        </w:rPr>
        <w:t>承诺书</w:t>
      </w:r>
      <w:r>
        <w:rPr>
          <w:rFonts w:hint="eastAsia" w:ascii="宋体" w:hAnsi="宋体" w:eastAsia="仿宋_GB2312" w:cs="仿宋_GB2312"/>
          <w:b w:val="0"/>
          <w:bCs w:val="0"/>
          <w:spacing w:val="0"/>
          <w:sz w:val="32"/>
          <w:szCs w:val="32"/>
          <w:shd w:val="clear" w:color="auto" w:fill="auto"/>
          <w:lang w:eastAsia="zh-CN"/>
        </w:rPr>
        <w:t>、</w:t>
      </w:r>
      <w:r>
        <w:rPr>
          <w:rFonts w:hint="eastAsia" w:ascii="宋体" w:hAnsi="宋体" w:eastAsia="仿宋_GB2312" w:cs="仿宋_GB2312"/>
          <w:color w:val="000000"/>
          <w:spacing w:val="0"/>
          <w:sz w:val="32"/>
          <w:szCs w:val="32"/>
          <w:shd w:val="clear" w:color="auto" w:fill="auto"/>
          <w:lang w:val="en-US" w:eastAsia="zh-CN"/>
        </w:rPr>
        <w:t>参赛运动员及球队工作人员人身意外险纸质保单。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八、竞赛办法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（一）根据报名队数决定赛制</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女子组别为6支队伍，以单循环赛按积分排定名次（办法参照：决定小组赛名次办法）；男子组别为12支队伍，以分组单循环赛后排位赛排定名次。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（二）分组单循环赛</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男子组别将参赛队伍分为两组进行小组单循环比赛，根据积分排出各小组名次。（分组办法：参赛球队采用抽签方式确定落位）。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（三）决定小组赛名次办法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每场比赛均决出胜负，在规定比赛时间内胜队得3分，负队得0分；若在规定比赛时间内双方为平局时，以踢球点球决出胜负（罚球点球参照《足球竞赛规则》）胜队得2分，负队得1分；</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如遇两队或两队以上积分相等，依下列顺序排列名次：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1.积分相等队之间相互比赛积分多者，名次列前；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2.积分相等队之间相互比赛净胜球多者，名次列前；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3.积分相等队之间相互比赛进球多者，名次列前；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4.积分相等队在全部比赛中净胜球多者，名次列前；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5.积分相等队在全部比赛中进球多者，名次列前；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6.以抽签的办法决定名次。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（四）排位赛</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各小组单循环赛按照积分进行小组内名次排位后，与相应组别内另一小组进行对位排位赛。例：A组第一与B组第一争夺冠亚军，A组第二与B组第二争夺三四名，以此类推后面的比赛，决出相应的排位名次。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九、竞赛规则及相关规定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（一）执行国际足联最新审定的《足球竞赛规则》。</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（二）执行《全国学生体育竞赛纪律处罚规定》。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（三）比赛时间：男子组、女子组全场比赛时间均为70分钟：上下半场各35分钟，中场休息时间最多不超过10分钟。裁判员将根据天气情况决定每半场原则上不超过1次的降温间歇，并在伤停补时时补足比赛时间。</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（四）比赛使用5号比赛球。</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五）每队每场比赛限报25人，上场队员不得多于11人，其中一人必须为守门员。如果任何一队少于7人则比赛不能开始，在比赛中任何一队在场上队员人数少于7人，该场比赛将被终止，比赛结果由联赛组委会裁定。每场比赛可使用7名替补队员。在比赛中只能使用5次替补程序（中场替补队员时不计替补次数）。</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（六）各参赛运动队无论何种原因出现弃赛、罢赛、退出比赛和严重违背公平竞赛原则的行为，由参赛单位承担全部责任。如被认定以上行为，纪律委员会将有权根据实际情况采取以下各项措施：</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1.取消该运动队的参赛资格；</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2.取消该队的比赛成绩；</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3.所有球队已经与之比赛的成绩和发生的红、黄牌、得失球取消，但对非体育道德行为做出的追加处罚依然有效；</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4.其他追加处罚。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（七）赛事期间运动员被裁判员出示红黄牌规定如下：</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1.一张红牌或累计两张黄牌将自动停止下一场比赛（赛区纪律委员会如有追加处罚除外）。</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2.同一场比赛中因累积两张黄牌而被出示红牌，该两张黄牌不做累计。</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3.同一阶段比赛的红黄牌累计到下一阶段（如比赛分为小组循环赛阶段与淘汰赛阶段）。</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（八）参赛运动员可穿着皮制胶底足球鞋；必须穿护腿板，护腿板必须包在长袜内，否则不予上场。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九）如遇不可抗拒理由造成比赛中断且无法恢复比赛的情况：当时比赛成绩有效。大会必须在24小时内另选合适场地补足剩余的比赛时间（包括罚球点球）。如有不抗拒的原因，需更改比赛日期，由赛事组委会做出决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十）各参赛队须备两套颜色不同的比赛服装和护袜（同一品牌、款式），守门员必须备有三套颜色不同的比赛服装和护袜，守门员服装颜色填写在正式报名表内；队员的姓名、号码须与报名表相符，否则不得上场比赛；守门员的比赛服装颜色要与其他队员服装颜色有明显区别；比赛队员如穿紧身内衣，其袖子颜色应与运动上衣袖子主色相似，紧身裤的颜色应与比赛短裤的颜色一致；场上队长应佩戴宽6厘米且与上衣颜色有明显区别的袖标；比赛服装和护袜的颜色必须全队一致。替补运动员或已替换下场运动员必须穿有别于双方比赛服装颜色的训练背心。</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（十一）参赛运动员不得染发、蓄长发（男生）、留怪异发型以及佩带任何饰品、框架眼镜及裁判员认定可能危及他人的任何物件。否则，取消比赛资格。</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（十二）在规定比赛时间后15分钟内（或裁判员宣布最终开赛时间内）未开赛的视为弃赛行为。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十、比赛名次与奖励办法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（一）各组别设一、二、三等奖各1名，其余队伍为优胜奖，均颁发奖杯、奖状。</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各组别前三名分别颁发价值2000元物品、价值1000元物品、价值500元物品。</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（二）评选体育道德风尚奖代表队6支（评选比例为6:1），并颁发荣誉证书。</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（三）评选出优秀运动员36名（每支参赛队推选一人），并颁发荣誉证书。</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十一、报名与报到</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（一）报名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各参赛队须于7月30日18:00之前将2025年“愚公杯”全国青少年足球精英邀请赛报名表（附件2）的word电子版及pdf扫描件（文件命名格式为：XXX俱乐部+组别+UXX）打包发至赛事报名邮箱。</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男子组别：</w:t>
      </w:r>
      <w:r>
        <w:rPr>
          <w:rFonts w:hint="eastAsia" w:ascii="宋体" w:hAnsi="宋体" w:eastAsia="仿宋_GB2312" w:cs="仿宋_GB2312"/>
          <w:color w:val="000000"/>
          <w:spacing w:val="0"/>
          <w:sz w:val="32"/>
          <w:szCs w:val="32"/>
          <w:shd w:val="clear" w:color="auto" w:fill="auto"/>
          <w:lang w:val="en-US" w:eastAsia="zh-CN"/>
        </w:rPr>
        <w:fldChar w:fldCharType="begin"/>
      </w:r>
      <w:r>
        <w:rPr>
          <w:rFonts w:hint="eastAsia" w:ascii="宋体" w:hAnsi="宋体" w:eastAsia="仿宋_GB2312" w:cs="仿宋_GB2312"/>
          <w:color w:val="000000"/>
          <w:spacing w:val="0"/>
          <w:sz w:val="32"/>
          <w:szCs w:val="32"/>
          <w:shd w:val="clear" w:color="auto" w:fill="auto"/>
          <w:lang w:val="en-US" w:eastAsia="zh-CN"/>
        </w:rPr>
        <w:instrText xml:space="preserve"> HYPERLINK "mailto:1219908014@qq.com" </w:instrText>
      </w:r>
      <w:r>
        <w:rPr>
          <w:rFonts w:hint="eastAsia" w:ascii="宋体" w:hAnsi="宋体" w:eastAsia="仿宋_GB2312" w:cs="仿宋_GB2312"/>
          <w:color w:val="000000"/>
          <w:spacing w:val="0"/>
          <w:sz w:val="32"/>
          <w:szCs w:val="32"/>
          <w:shd w:val="clear" w:color="auto" w:fill="auto"/>
          <w:lang w:val="en-US" w:eastAsia="zh-CN"/>
        </w:rPr>
        <w:fldChar w:fldCharType="separate"/>
      </w:r>
      <w:r>
        <w:rPr>
          <w:rFonts w:hint="eastAsia" w:ascii="宋体" w:hAnsi="宋体" w:eastAsia="仿宋_GB2312" w:cs="仿宋_GB2312"/>
          <w:color w:val="000000"/>
          <w:spacing w:val="0"/>
          <w:sz w:val="32"/>
          <w:szCs w:val="32"/>
          <w:shd w:val="clear" w:color="auto" w:fill="auto"/>
          <w:lang w:val="en-US" w:eastAsia="zh-CN"/>
        </w:rPr>
        <w:t>1219908014@qq.com</w:t>
      </w:r>
      <w:r>
        <w:rPr>
          <w:rFonts w:hint="eastAsia" w:ascii="宋体" w:hAnsi="宋体" w:eastAsia="仿宋_GB2312" w:cs="仿宋_GB2312"/>
          <w:color w:val="000000"/>
          <w:spacing w:val="0"/>
          <w:sz w:val="32"/>
          <w:szCs w:val="32"/>
          <w:shd w:val="clear" w:color="auto" w:fill="auto"/>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女子组别：</w:t>
      </w:r>
      <w:r>
        <w:rPr>
          <w:rFonts w:hint="eastAsia" w:ascii="宋体" w:hAnsi="宋体" w:eastAsia="仿宋_GB2312" w:cs="仿宋_GB2312"/>
          <w:color w:val="000000"/>
          <w:spacing w:val="0"/>
          <w:sz w:val="32"/>
          <w:szCs w:val="32"/>
          <w:shd w:val="clear" w:color="auto" w:fill="auto"/>
          <w:lang w:val="en-US" w:eastAsia="zh-CN"/>
        </w:rPr>
        <w:fldChar w:fldCharType="begin"/>
      </w:r>
      <w:r>
        <w:rPr>
          <w:rFonts w:hint="eastAsia" w:ascii="宋体" w:hAnsi="宋体" w:eastAsia="仿宋_GB2312" w:cs="仿宋_GB2312"/>
          <w:color w:val="000000"/>
          <w:spacing w:val="0"/>
          <w:sz w:val="32"/>
          <w:szCs w:val="32"/>
          <w:shd w:val="clear" w:color="auto" w:fill="auto"/>
          <w:lang w:val="en-US" w:eastAsia="zh-CN"/>
        </w:rPr>
        <w:instrText xml:space="preserve"> HYPERLINK "mailto:382860945@qq.com）" </w:instrText>
      </w:r>
      <w:r>
        <w:rPr>
          <w:rFonts w:hint="eastAsia" w:ascii="宋体" w:hAnsi="宋体" w:eastAsia="仿宋_GB2312" w:cs="仿宋_GB2312"/>
          <w:color w:val="000000"/>
          <w:spacing w:val="0"/>
          <w:sz w:val="32"/>
          <w:szCs w:val="32"/>
          <w:shd w:val="clear" w:color="auto" w:fill="auto"/>
          <w:lang w:val="en-US" w:eastAsia="zh-CN"/>
        </w:rPr>
        <w:fldChar w:fldCharType="separate"/>
      </w:r>
      <w:r>
        <w:rPr>
          <w:rFonts w:hint="eastAsia" w:ascii="宋体" w:hAnsi="宋体" w:eastAsia="仿宋_GB2312" w:cs="仿宋_GB2312"/>
          <w:color w:val="000000"/>
          <w:spacing w:val="0"/>
          <w:sz w:val="32"/>
          <w:szCs w:val="32"/>
          <w:shd w:val="clear" w:color="auto" w:fill="auto"/>
          <w:lang w:val="en-US" w:eastAsia="zh-CN"/>
        </w:rPr>
        <w:t>382860945@qq.com</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fldChar w:fldCharType="end"/>
      </w:r>
      <w:r>
        <w:rPr>
          <w:rFonts w:hint="eastAsia" w:ascii="宋体" w:hAnsi="宋体" w:eastAsia="仿宋_GB2312" w:cs="仿宋_GB2312"/>
          <w:color w:val="000000"/>
          <w:spacing w:val="0"/>
          <w:sz w:val="32"/>
          <w:szCs w:val="32"/>
          <w:shd w:val="clear" w:color="auto" w:fill="auto"/>
          <w:lang w:val="en-US" w:eastAsia="zh-CN"/>
        </w:rPr>
        <w:t>报名后不得更改，逾期报名视为弃权。</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kern w:val="2"/>
          <w:sz w:val="32"/>
          <w:szCs w:val="32"/>
          <w:shd w:val="clear" w:color="auto" w:fill="auto"/>
          <w:lang w:val="en-US" w:eastAsia="zh-CN" w:bidi="ar-SA"/>
        </w:rPr>
        <w:t>（二）</w:t>
      </w:r>
      <w:r>
        <w:rPr>
          <w:rFonts w:hint="eastAsia" w:ascii="宋体" w:hAnsi="宋体" w:eastAsia="楷体" w:cs="楷体"/>
          <w:color w:val="000000"/>
          <w:spacing w:val="0"/>
          <w:sz w:val="32"/>
          <w:szCs w:val="32"/>
          <w:shd w:val="clear" w:color="auto" w:fill="auto"/>
          <w:lang w:val="en-US" w:eastAsia="zh-CN"/>
        </w:rPr>
        <w:t>报到</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各参赛队于2025年8月9日8:00-18:00报到，报到时需携带相关报名材料（详见参加办法），晚上召开赛前联席会。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楷体" w:cs="楷体"/>
          <w:color w:val="000000"/>
          <w:spacing w:val="0"/>
          <w:sz w:val="32"/>
          <w:szCs w:val="32"/>
          <w:shd w:val="clear" w:color="auto" w:fill="auto"/>
          <w:lang w:val="en-US" w:eastAsia="zh-CN"/>
        </w:rPr>
      </w:pPr>
      <w:r>
        <w:rPr>
          <w:rFonts w:hint="eastAsia" w:ascii="宋体" w:hAnsi="宋体" w:eastAsia="楷体" w:cs="楷体"/>
          <w:color w:val="000000"/>
          <w:spacing w:val="0"/>
          <w:sz w:val="32"/>
          <w:szCs w:val="32"/>
          <w:shd w:val="clear" w:color="auto" w:fill="auto"/>
          <w:lang w:val="en-US" w:eastAsia="zh-CN"/>
        </w:rPr>
        <w:t>（三）联系方式及电话</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男子组别：李冰林，电话：18438602072，微信同号。</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color w:val="000000"/>
          <w:spacing w:val="0"/>
          <w:sz w:val="32"/>
          <w:szCs w:val="32"/>
          <w:shd w:val="clear" w:color="auto" w:fill="auto"/>
          <w:lang w:val="en-US" w:eastAsia="zh-CN"/>
        </w:rPr>
      </w:pPr>
      <w:r>
        <w:rPr>
          <w:rFonts w:hint="eastAsia" w:ascii="宋体" w:hAnsi="宋体" w:eastAsia="仿宋_GB2312" w:cs="仿宋_GB2312"/>
          <w:color w:val="000000"/>
          <w:spacing w:val="0"/>
          <w:sz w:val="32"/>
          <w:szCs w:val="32"/>
          <w:shd w:val="clear" w:color="auto" w:fill="auto"/>
          <w:lang w:val="en-US" w:eastAsia="zh-CN"/>
        </w:rPr>
        <w:t>女子组别：马振宇，电话：19137933853，微信同号。</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color w:val="000000"/>
          <w:spacing w:val="0"/>
          <w:sz w:val="32"/>
          <w:szCs w:val="32"/>
          <w:shd w:val="clear" w:color="auto" w:fill="auto"/>
          <w:lang w:val="en-US" w:eastAsia="zh-CN"/>
        </w:rPr>
      </w:pPr>
      <w:r>
        <w:rPr>
          <w:rFonts w:hint="eastAsia" w:ascii="宋体" w:hAnsi="宋体" w:eastAsia="黑体" w:cs="黑体"/>
          <w:color w:val="000000"/>
          <w:spacing w:val="0"/>
          <w:sz w:val="32"/>
          <w:szCs w:val="32"/>
          <w:shd w:val="clear" w:color="auto" w:fill="auto"/>
          <w:lang w:val="en-US" w:eastAsia="zh-CN"/>
        </w:rPr>
        <w:t>十二、未尽事宜，另行通知</w:t>
      </w:r>
    </w:p>
    <w:p>
      <w:pPr>
        <w:keepNext w:val="0"/>
        <w:keepLines w:val="0"/>
        <w:pageBreakBefore w:val="0"/>
        <w:widowControl w:val="0"/>
        <w:kinsoku/>
        <w:wordWrap/>
        <w:overflowPunct/>
        <w:topLinePunct w:val="0"/>
        <w:autoSpaceDE/>
        <w:autoSpaceDN/>
        <w:bidi w:val="0"/>
        <w:adjustRightInd/>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color w:val="auto"/>
          <w:spacing w:val="0"/>
          <w:sz w:val="32"/>
          <w:szCs w:val="32"/>
          <w:shd w:val="clear" w:color="auto" w:fill="auto"/>
          <w:lang w:val="en-US" w:eastAsia="zh-CN"/>
        </w:rPr>
      </w:pPr>
      <w:r>
        <w:rPr>
          <w:rFonts w:hint="eastAsia" w:ascii="宋体" w:hAnsi="宋体" w:eastAsia="黑体" w:cs="黑体"/>
          <w:color w:val="auto"/>
          <w:spacing w:val="0"/>
          <w:sz w:val="32"/>
          <w:szCs w:val="32"/>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hanging="1600" w:hangingChars="500"/>
        <w:jc w:val="both"/>
        <w:textAlignment w:val="auto"/>
        <w:rPr>
          <w:rFonts w:hint="eastAsia" w:ascii="宋体" w:hAnsi="宋体" w:eastAsia="黑体" w:cs="黑体"/>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color w:val="auto"/>
          <w:spacing w:val="0"/>
          <w:kern w:val="0"/>
          <w:sz w:val="44"/>
          <w:szCs w:val="44"/>
          <w:shd w:val="clear" w:color="auto" w:fill="auto"/>
          <w:lang w:eastAsia="en-US"/>
        </w:rPr>
      </w:pPr>
      <w:r>
        <w:rPr>
          <w:rFonts w:hint="eastAsia" w:ascii="宋体" w:hAnsi="宋体" w:eastAsia="方正小标宋简体" w:cs="方正小标宋简体"/>
          <w:color w:val="auto"/>
          <w:spacing w:val="0"/>
          <w:kern w:val="0"/>
          <w:sz w:val="44"/>
          <w:szCs w:val="44"/>
          <w:shd w:val="clear" w:color="auto" w:fill="auto"/>
          <w:lang w:val="en-US" w:eastAsia="zh-CN"/>
        </w:rPr>
        <w:t>2</w:t>
      </w:r>
      <w:r>
        <w:rPr>
          <w:rFonts w:hint="eastAsia" w:ascii="宋体" w:hAnsi="宋体" w:eastAsia="方正小标宋简体" w:cs="方正小标宋简体"/>
          <w:color w:val="auto"/>
          <w:spacing w:val="0"/>
          <w:kern w:val="0"/>
          <w:sz w:val="44"/>
          <w:szCs w:val="44"/>
          <w:shd w:val="clear" w:color="auto" w:fill="auto"/>
          <w:lang w:eastAsia="en-US"/>
        </w:rPr>
        <w:t>025年“愚公杯”</w:t>
      </w:r>
      <w:r>
        <w:rPr>
          <w:rFonts w:hint="eastAsia" w:ascii="宋体" w:hAnsi="宋体" w:eastAsia="方正小标宋简体" w:cs="方正小标宋简体"/>
          <w:color w:val="auto"/>
          <w:spacing w:val="0"/>
          <w:kern w:val="0"/>
          <w:sz w:val="44"/>
          <w:szCs w:val="44"/>
          <w:shd w:val="clear" w:color="auto" w:fill="auto"/>
          <w:lang w:eastAsia="zh-CN"/>
        </w:rPr>
        <w:t>全国</w:t>
      </w:r>
      <w:r>
        <w:rPr>
          <w:rFonts w:hint="eastAsia" w:ascii="宋体" w:hAnsi="宋体" w:eastAsia="方正小标宋简体" w:cs="方正小标宋简体"/>
          <w:color w:val="auto"/>
          <w:spacing w:val="0"/>
          <w:kern w:val="0"/>
          <w:sz w:val="44"/>
          <w:szCs w:val="44"/>
          <w:shd w:val="clear" w:color="auto" w:fill="auto"/>
          <w:lang w:eastAsia="en-US"/>
        </w:rPr>
        <w:t>青少年</w:t>
      </w:r>
      <w:r>
        <w:rPr>
          <w:rFonts w:hint="eastAsia" w:ascii="宋体" w:hAnsi="宋体" w:eastAsia="方正小标宋简体" w:cs="方正小标宋简体"/>
          <w:color w:val="auto"/>
          <w:spacing w:val="0"/>
          <w:kern w:val="0"/>
          <w:sz w:val="44"/>
          <w:szCs w:val="44"/>
          <w:shd w:val="clear" w:color="auto" w:fill="auto"/>
          <w:lang w:val="en-US" w:eastAsia="zh-CN"/>
        </w:rPr>
        <w:t>足</w:t>
      </w:r>
      <w:r>
        <w:rPr>
          <w:rFonts w:hint="eastAsia" w:ascii="宋体" w:hAnsi="宋体" w:eastAsia="方正小标宋简体" w:cs="方正小标宋简体"/>
          <w:color w:val="auto"/>
          <w:spacing w:val="0"/>
          <w:kern w:val="0"/>
          <w:sz w:val="44"/>
          <w:szCs w:val="44"/>
          <w:shd w:val="clear" w:color="auto" w:fill="auto"/>
          <w:lang w:eastAsia="en-US"/>
        </w:rPr>
        <w:t>球精英</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宋体" w:hAnsi="宋体" w:eastAsia="方正小标宋简体" w:cs="方正小标宋简体"/>
          <w:color w:val="333333"/>
          <w:spacing w:val="0"/>
          <w:sz w:val="44"/>
          <w:szCs w:val="44"/>
          <w:shd w:val="clear" w:color="auto" w:fill="auto"/>
          <w:lang w:val="en-US" w:eastAsia="zh-CN"/>
        </w:rPr>
      </w:pPr>
      <w:r>
        <w:rPr>
          <w:rFonts w:hint="eastAsia" w:ascii="宋体" w:hAnsi="宋体" w:eastAsia="方正小标宋简体" w:cs="方正小标宋简体"/>
          <w:color w:val="auto"/>
          <w:spacing w:val="0"/>
          <w:kern w:val="0"/>
          <w:sz w:val="44"/>
          <w:szCs w:val="44"/>
          <w:shd w:val="clear" w:color="auto" w:fill="auto"/>
          <w:lang w:eastAsia="en-US"/>
        </w:rPr>
        <w:t>邀请赛</w:t>
      </w:r>
      <w:r>
        <w:rPr>
          <w:rFonts w:hint="eastAsia" w:ascii="宋体" w:hAnsi="宋体" w:eastAsia="方正小标宋简体" w:cs="方正小标宋简体"/>
          <w:color w:val="auto"/>
          <w:spacing w:val="0"/>
          <w:kern w:val="0"/>
          <w:sz w:val="44"/>
          <w:szCs w:val="44"/>
          <w:shd w:val="clear" w:color="auto" w:fill="auto"/>
          <w:lang w:val="en-US" w:eastAsia="zh-CN"/>
        </w:rPr>
        <w:t>报名表</w:t>
      </w:r>
    </w:p>
    <w:tbl>
      <w:tblPr>
        <w:tblStyle w:val="8"/>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
        <w:gridCol w:w="1249"/>
        <w:gridCol w:w="724"/>
        <w:gridCol w:w="566"/>
        <w:gridCol w:w="1408"/>
        <w:gridCol w:w="2"/>
        <w:gridCol w:w="83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r>
              <w:rPr>
                <w:rFonts w:hint="eastAsia" w:ascii="宋体" w:hAnsi="宋体" w:eastAsia="仿宋_GB2312" w:cs="仿宋_GB2312"/>
                <w:b/>
                <w:color w:val="auto"/>
                <w:spacing w:val="0"/>
                <w:kern w:val="0"/>
                <w:sz w:val="24"/>
                <w:szCs w:val="24"/>
                <w:shd w:val="clear" w:color="auto" w:fill="auto"/>
                <w:lang w:val="en-US" w:eastAsia="zh-CN"/>
              </w:rPr>
              <w:t>单位名称</w:t>
            </w:r>
          </w:p>
        </w:tc>
        <w:tc>
          <w:tcPr>
            <w:tcW w:w="3949"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p>
        </w:tc>
        <w:tc>
          <w:tcPr>
            <w:tcW w:w="8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r>
              <w:rPr>
                <w:rFonts w:hint="eastAsia" w:ascii="宋体" w:hAnsi="宋体" w:eastAsia="仿宋_GB2312" w:cs="仿宋_GB2312"/>
                <w:b/>
                <w:color w:val="auto"/>
                <w:spacing w:val="0"/>
                <w:kern w:val="0"/>
                <w:sz w:val="24"/>
                <w:szCs w:val="24"/>
                <w:shd w:val="clear" w:color="auto" w:fill="auto"/>
              </w:rPr>
              <w:t>组别</w:t>
            </w:r>
          </w:p>
        </w:tc>
        <w:tc>
          <w:tcPr>
            <w:tcW w:w="11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r>
              <w:rPr>
                <w:rFonts w:hint="eastAsia" w:ascii="宋体" w:hAnsi="宋体" w:eastAsia="仿宋_GB2312" w:cs="仿宋_GB2312"/>
                <w:b/>
                <w:color w:val="auto"/>
                <w:spacing w:val="0"/>
                <w:kern w:val="0"/>
                <w:sz w:val="24"/>
                <w:szCs w:val="24"/>
                <w:shd w:val="clear" w:color="auto" w:fill="auto"/>
              </w:rPr>
              <w:t>领队</w:t>
            </w:r>
          </w:p>
        </w:tc>
        <w:tc>
          <w:tcPr>
            <w:tcW w:w="1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p>
        </w:tc>
        <w:tc>
          <w:tcPr>
            <w:tcW w:w="12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r>
              <w:rPr>
                <w:rFonts w:hint="eastAsia" w:ascii="宋体" w:hAnsi="宋体" w:eastAsia="仿宋_GB2312" w:cs="仿宋_GB2312"/>
                <w:b/>
                <w:color w:val="auto"/>
                <w:spacing w:val="0"/>
                <w:kern w:val="0"/>
                <w:sz w:val="24"/>
                <w:szCs w:val="24"/>
                <w:shd w:val="clear" w:color="auto" w:fill="auto"/>
              </w:rPr>
              <w:t>医生</w:t>
            </w:r>
          </w:p>
        </w:tc>
        <w:tc>
          <w:tcPr>
            <w:tcW w:w="141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8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c>
          <w:tcPr>
            <w:tcW w:w="11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r>
              <w:rPr>
                <w:rFonts w:hint="eastAsia" w:ascii="宋体" w:hAnsi="宋体" w:eastAsia="仿宋_GB2312" w:cs="仿宋_GB2312"/>
                <w:b/>
                <w:color w:val="auto"/>
                <w:spacing w:val="0"/>
                <w:kern w:val="0"/>
                <w:sz w:val="24"/>
                <w:szCs w:val="24"/>
                <w:shd w:val="clear" w:color="auto" w:fill="auto"/>
              </w:rPr>
              <w:t>主教练</w:t>
            </w:r>
          </w:p>
        </w:tc>
        <w:tc>
          <w:tcPr>
            <w:tcW w:w="1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p>
        </w:tc>
        <w:tc>
          <w:tcPr>
            <w:tcW w:w="12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r>
              <w:rPr>
                <w:rFonts w:hint="eastAsia" w:ascii="宋体" w:hAnsi="宋体" w:eastAsia="仿宋_GB2312" w:cs="仿宋_GB2312"/>
                <w:b/>
                <w:color w:val="auto"/>
                <w:spacing w:val="0"/>
                <w:kern w:val="0"/>
                <w:sz w:val="24"/>
                <w:szCs w:val="24"/>
                <w:shd w:val="clear" w:color="auto" w:fill="auto"/>
              </w:rPr>
              <w:t>助理教练</w:t>
            </w:r>
          </w:p>
        </w:tc>
        <w:tc>
          <w:tcPr>
            <w:tcW w:w="338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tabs>
                <w:tab w:val="left" w:pos="413"/>
              </w:tabs>
              <w:kinsoku/>
              <w:wordWrap/>
              <w:overflowPunct/>
              <w:topLinePunct w:val="0"/>
              <w:autoSpaceDE/>
              <w:autoSpaceDN/>
              <w:bidi w:val="0"/>
              <w:adjustRightInd/>
              <w:snapToGrid/>
              <w:ind w:left="0" w:leftChars="0" w:firstLine="0" w:firstLineChars="0"/>
              <w:jc w:val="center"/>
              <w:textAlignment w:val="auto"/>
              <w:rPr>
                <w:rFonts w:hint="eastAsia" w:ascii="宋体" w:hAnsi="宋体" w:eastAsia="仿宋_GB2312" w:cs="仿宋_GB2312"/>
                <w:color w:val="auto"/>
                <w:spacing w:val="0"/>
                <w:kern w:val="10"/>
                <w:shd w:val="clear" w:color="auto" w:fill="auto"/>
                <w:lang w:eastAsia="zh-CN"/>
              </w:rPr>
            </w:pPr>
            <w:r>
              <w:rPr>
                <w:rFonts w:hint="eastAsia" w:ascii="宋体" w:hAnsi="宋体" w:eastAsia="仿宋_GB2312" w:cs="仿宋_GB2312"/>
                <w:color w:val="auto"/>
                <w:spacing w:val="0"/>
                <w:kern w:val="10"/>
                <w:shd w:val="clear" w:color="auto" w:fill="auto"/>
                <w:lang w:eastAsia="zh-CN"/>
              </w:rPr>
              <w:t>近期彩色一寸照片（可打印）</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仿宋_GB2312" w:cs="仿宋_GB2312"/>
                <w:color w:val="auto"/>
                <w:spacing w:val="0"/>
                <w:kern w:val="10"/>
                <w:shd w:val="clear" w:color="auto" w:fill="auto"/>
                <w:lang w:eastAsia="zh-CN"/>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仿宋_GB2312" w:cs="仿宋_GB2312"/>
                <w:color w:val="auto"/>
                <w:spacing w:val="0"/>
                <w:kern w:val="10"/>
                <w:shd w:val="clear" w:color="auto" w:fill="auto"/>
                <w:lang w:eastAsia="zh-CN"/>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仿宋_GB2312" w:cs="仿宋_GB2312"/>
                <w:color w:val="auto"/>
                <w:spacing w:val="0"/>
                <w:kern w:val="10"/>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2"/>
                <w:sz w:val="21"/>
                <w:szCs w:val="21"/>
                <w:shd w:val="clear" w:color="auto" w:fill="auto"/>
                <w:lang w:val="en-US" w:eastAsia="zh-CN" w:bidi="ar-SA"/>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2"/>
                <w:sz w:val="21"/>
                <w:szCs w:val="21"/>
                <w:shd w:val="clear" w:color="auto" w:fill="auto"/>
                <w:lang w:val="en-US" w:eastAsia="zh-CN" w:bidi="ar-SA"/>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2"/>
                <w:sz w:val="21"/>
                <w:szCs w:val="21"/>
                <w:shd w:val="clear" w:color="auto" w:fill="auto"/>
                <w:lang w:val="en-US" w:eastAsia="zh-CN" w:bidi="ar-SA"/>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2"/>
                <w:sz w:val="21"/>
                <w:szCs w:val="21"/>
                <w:shd w:val="clear" w:color="auto" w:fill="auto"/>
                <w:lang w:val="en-US" w:eastAsia="zh-CN" w:bidi="ar-SA"/>
              </w:rPr>
            </w:pPr>
            <w:r>
              <w:rPr>
                <w:rFonts w:hint="eastAsia" w:ascii="宋体" w:hAnsi="宋体" w:eastAsia="仿宋_GB2312" w:cs="仿宋_GB2312"/>
                <w:color w:val="auto"/>
                <w:spacing w:val="0"/>
                <w:kern w:val="10"/>
                <w:sz w:val="21"/>
                <w:szCs w:val="21"/>
                <w:shd w:val="clear" w:color="auto" w:fill="auto"/>
              </w:rPr>
              <w:t>比赛服号码：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lang w:eastAsia="zh-CN"/>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仿宋_GB2312" w:cs="仿宋_GB2312"/>
                <w:color w:val="auto"/>
                <w:spacing w:val="0"/>
                <w:kern w:val="10"/>
                <w:shd w:val="clear" w:color="auto" w:fill="auto"/>
                <w:lang w:eastAsia="zh-CN"/>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 xml:space="preserve">比赛服号码：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lang w:eastAsia="zh-CN"/>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lang w:eastAsia="zh-CN"/>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 xml:space="preserve">比赛服号码：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eastAsia="zh-CN"/>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lang w:val="en-US" w:eastAsia="zh-CN"/>
              </w:rPr>
            </w:pPr>
            <w:r>
              <w:rPr>
                <w:rFonts w:hint="eastAsia" w:ascii="宋体" w:hAnsi="宋体" w:eastAsia="仿宋_GB2312" w:cs="仿宋_GB2312"/>
                <w:color w:val="auto"/>
                <w:spacing w:val="0"/>
                <w:kern w:val="10"/>
                <w:sz w:val="21"/>
                <w:szCs w:val="21"/>
                <w:shd w:val="clear" w:color="auto" w:fill="auto"/>
              </w:rPr>
              <w:t>比赛服号码：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仿宋_GB2312" w:cs="仿宋_GB2312"/>
                <w:color w:val="auto"/>
                <w:spacing w:val="0"/>
                <w:kern w:val="1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c>
          <w:tcPr>
            <w:tcW w:w="197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仿宋_GB2312" w:cs="仿宋_GB2312"/>
                <w:color w:val="auto"/>
                <w:spacing w:val="0"/>
                <w:kern w:val="10"/>
                <w:sz w:val="21"/>
                <w:szCs w:val="21"/>
                <w:shd w:val="clear" w:color="auto" w:fill="auto"/>
              </w:rPr>
            </w:pPr>
            <w:r>
              <w:rPr>
                <w:rFonts w:hint="eastAsia" w:ascii="宋体" w:hAnsi="宋体" w:eastAsia="仿宋_GB2312" w:cs="仿宋_GB2312"/>
                <w:color w:val="auto"/>
                <w:spacing w:val="0"/>
                <w:kern w:val="10"/>
                <w:sz w:val="21"/>
                <w:szCs w:val="21"/>
                <w:shd w:val="clear" w:color="auto" w:fill="auto"/>
              </w:rPr>
              <w:t>比赛服号码：</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宋体" w:hAnsi="宋体" w:eastAsia="仿宋_GB2312" w:cs="仿宋_GB2312"/>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left="0" w:right="0" w:rightChars="0" w:hanging="1600" w:hangingChars="500"/>
        <w:jc w:val="both"/>
        <w:textAlignment w:val="auto"/>
        <w:rPr>
          <w:rFonts w:hint="eastAsia" w:ascii="宋体" w:hAnsi="宋体" w:eastAsia="黑体" w:cs="黑体"/>
          <w:color w:val="auto"/>
          <w:spacing w:val="0"/>
          <w:sz w:val="32"/>
          <w:szCs w:val="32"/>
          <w:shd w:val="clear" w:color="auto" w:fill="auto"/>
          <w:lang w:val="en-US" w:eastAsia="zh-CN"/>
        </w:rPr>
      </w:pPr>
      <w:r>
        <w:rPr>
          <w:rFonts w:hint="eastAsia" w:ascii="宋体" w:hAnsi="宋体" w:eastAsia="黑体" w:cs="黑体"/>
          <w:color w:val="auto"/>
          <w:spacing w:val="0"/>
          <w:sz w:val="32"/>
          <w:szCs w:val="32"/>
          <w:shd w:val="clear" w:color="auto" w:fill="auto"/>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宋体" w:hAnsi="宋体" w:eastAsia="方正小标宋简体" w:cs="方正小标宋简体"/>
          <w:b w:val="0"/>
          <w:bCs w:val="0"/>
          <w:color w:val="auto"/>
          <w:spacing w:val="0"/>
          <w:sz w:val="44"/>
          <w:szCs w:val="44"/>
          <w:shd w:val="clear" w:color="auto" w:fill="auto"/>
          <w:lang w:val="en-US" w:eastAsia="zh-CN"/>
        </w:rPr>
      </w:pPr>
      <w:r>
        <w:rPr>
          <w:rFonts w:hint="eastAsia" w:ascii="宋体" w:hAnsi="宋体" w:eastAsia="方正小标宋简体" w:cs="方正小标宋简体"/>
          <w:b w:val="0"/>
          <w:bCs w:val="0"/>
          <w:color w:val="auto"/>
          <w:spacing w:val="0"/>
          <w:sz w:val="44"/>
          <w:szCs w:val="44"/>
          <w:shd w:val="clear" w:color="auto" w:fill="auto"/>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各参赛单位: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为切实保障所有参赛人员的身体健康，保证</w:t>
      </w:r>
      <w:r>
        <w:rPr>
          <w:rFonts w:hint="eastAsia" w:ascii="宋体" w:hAnsi="宋体" w:eastAsia="仿宋_GB2312" w:cs="仿宋_GB2312"/>
          <w:b w:val="0"/>
          <w:bCs w:val="0"/>
          <w:color w:val="000000"/>
          <w:spacing w:val="0"/>
          <w:sz w:val="32"/>
          <w:szCs w:val="32"/>
          <w:shd w:val="clear" w:color="auto" w:fill="auto"/>
          <w:lang w:val="en-US" w:eastAsia="zh-CN"/>
        </w:rPr>
        <w:t>2</w:t>
      </w:r>
      <w:r>
        <w:rPr>
          <w:rFonts w:hint="eastAsia" w:ascii="宋体" w:hAnsi="宋体" w:eastAsia="仿宋_GB2312" w:cs="仿宋_GB2312"/>
          <w:b w:val="0"/>
          <w:bCs w:val="0"/>
          <w:color w:val="000000"/>
          <w:spacing w:val="0"/>
          <w:sz w:val="32"/>
          <w:szCs w:val="32"/>
          <w:shd w:val="clear" w:color="auto" w:fill="auto"/>
          <w:lang w:eastAsia="en-US"/>
        </w:rPr>
        <w:t>025年“愚公杯”</w:t>
      </w:r>
      <w:r>
        <w:rPr>
          <w:rFonts w:hint="eastAsia" w:ascii="宋体" w:hAnsi="宋体" w:eastAsia="仿宋_GB2312" w:cs="仿宋_GB2312"/>
          <w:b w:val="0"/>
          <w:bCs w:val="0"/>
          <w:color w:val="000000"/>
          <w:spacing w:val="0"/>
          <w:sz w:val="32"/>
          <w:szCs w:val="32"/>
          <w:shd w:val="clear" w:color="auto" w:fill="auto"/>
          <w:lang w:eastAsia="zh-CN"/>
        </w:rPr>
        <w:t>全国</w:t>
      </w:r>
      <w:r>
        <w:rPr>
          <w:rFonts w:hint="eastAsia" w:ascii="宋体" w:hAnsi="宋体" w:eastAsia="仿宋_GB2312" w:cs="仿宋_GB2312"/>
          <w:b w:val="0"/>
          <w:bCs w:val="0"/>
          <w:color w:val="000000"/>
          <w:spacing w:val="0"/>
          <w:sz w:val="32"/>
          <w:szCs w:val="32"/>
          <w:shd w:val="clear" w:color="auto" w:fill="auto"/>
          <w:lang w:eastAsia="en-US"/>
        </w:rPr>
        <w:t>青少年</w:t>
      </w:r>
      <w:r>
        <w:rPr>
          <w:rFonts w:hint="eastAsia" w:ascii="宋体" w:hAnsi="宋体" w:eastAsia="仿宋_GB2312" w:cs="仿宋_GB2312"/>
          <w:b w:val="0"/>
          <w:bCs w:val="0"/>
          <w:color w:val="000000"/>
          <w:spacing w:val="0"/>
          <w:sz w:val="32"/>
          <w:szCs w:val="32"/>
          <w:shd w:val="clear" w:color="auto" w:fill="auto"/>
          <w:lang w:eastAsia="zh-CN"/>
        </w:rPr>
        <w:t>足</w:t>
      </w:r>
      <w:r>
        <w:rPr>
          <w:rFonts w:hint="eastAsia" w:ascii="宋体" w:hAnsi="宋体" w:eastAsia="仿宋_GB2312" w:cs="仿宋_GB2312"/>
          <w:b w:val="0"/>
          <w:bCs w:val="0"/>
          <w:color w:val="000000"/>
          <w:spacing w:val="0"/>
          <w:sz w:val="32"/>
          <w:szCs w:val="32"/>
          <w:shd w:val="clear" w:color="auto" w:fill="auto"/>
          <w:lang w:eastAsia="en-US"/>
        </w:rPr>
        <w:t>球精英邀请赛</w:t>
      </w:r>
      <w:r>
        <w:rPr>
          <w:rFonts w:hint="eastAsia" w:ascii="宋体" w:hAnsi="宋体" w:eastAsia="仿宋_GB2312" w:cs="仿宋_GB2312"/>
          <w:color w:val="auto"/>
          <w:spacing w:val="0"/>
          <w:sz w:val="32"/>
          <w:szCs w:val="32"/>
          <w:shd w:val="clear" w:color="auto" w:fill="auto"/>
          <w:lang w:val="en-US" w:eastAsia="zh-CN"/>
        </w:rPr>
        <w:t>顺利进行,现将比赛中出现的运动员损伤风险告知如下: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一、教练员应全面了解运动员的身体状况，确认运动员身体健康状况良好，具备参赛条件，也已为参赛做好充分准备，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二、运动员教练员愿意承担比赛期间发生的自身意外风险责任，且同意对于非比赛原因造成的伤害等任何形式的损失,大会不承担任何形式的赔偿。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三、本人承诺以自己的名义参赛，绝不冒名顶替。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r>
        <w:rPr>
          <w:rFonts w:hint="eastAsia" w:ascii="宋体" w:hAnsi="宋体" w:eastAsia="仿宋_GB2312" w:cs="仿宋_GB2312"/>
          <w:color w:val="auto"/>
          <w:spacing w:val="0"/>
          <w:sz w:val="32"/>
          <w:szCs w:val="32"/>
          <w:shd w:val="clear" w:color="auto" w:fill="auto"/>
          <w:lang w:val="en-US" w:eastAsia="zh-CN"/>
        </w:rPr>
        <w:t>四、比赛过程中，赛场负责人和赛场医生可以随时终止出现健康问题的队员参赛。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after="0" w:line="600" w:lineRule="exact"/>
        <w:ind w:left="0" w:firstLine="5120" w:firstLineChars="1600"/>
        <w:jc w:val="both"/>
        <w:textAlignment w:val="auto"/>
        <w:rPr>
          <w:rFonts w:hint="eastAsia" w:ascii="宋体" w:hAnsi="宋体" w:eastAsia="仿宋_GB2312" w:cs="仿宋_GB2312"/>
          <w:b w:val="0"/>
          <w:bCs w:val="0"/>
          <w:color w:val="000000"/>
          <w:spacing w:val="0"/>
          <w:sz w:val="32"/>
          <w:szCs w:val="32"/>
          <w:shd w:val="clear" w:color="auto" w:fill="auto"/>
        </w:rPr>
      </w:pPr>
      <w:r>
        <w:rPr>
          <w:rFonts w:hint="eastAsia" w:ascii="宋体" w:hAnsi="宋体" w:eastAsia="仿宋_GB2312" w:cs="仿宋_GB2312"/>
          <w:b w:val="0"/>
          <w:bCs w:val="0"/>
          <w:color w:val="000000"/>
          <w:spacing w:val="0"/>
          <w:sz w:val="32"/>
          <w:szCs w:val="32"/>
          <w:shd w:val="clear" w:color="auto" w:fill="auto"/>
        </w:rPr>
        <w:t>2025年7月</w:t>
      </w:r>
      <w:r>
        <w:rPr>
          <w:rFonts w:hint="eastAsia" w:ascii="宋体" w:hAnsi="宋体" w:eastAsia="仿宋_GB2312" w:cs="仿宋_GB2312"/>
          <w:b w:val="0"/>
          <w:bCs w:val="0"/>
          <w:color w:val="000000"/>
          <w:spacing w:val="0"/>
          <w:sz w:val="32"/>
          <w:szCs w:val="32"/>
          <w:shd w:val="clear" w:color="auto" w:fill="auto"/>
          <w:lang w:val="en-US" w:eastAsia="zh-CN"/>
        </w:rPr>
        <w:t>16</w:t>
      </w:r>
      <w:r>
        <w:rPr>
          <w:rFonts w:hint="eastAsia" w:ascii="宋体" w:hAnsi="宋体" w:eastAsia="仿宋_GB2312" w:cs="仿宋_GB2312"/>
          <w:b w:val="0"/>
          <w:bCs w:val="0"/>
          <w:color w:val="000000"/>
          <w:spacing w:val="0"/>
          <w:sz w:val="32"/>
          <w:szCs w:val="32"/>
          <w:shd w:val="clear" w:color="auto" w:fill="auto"/>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textAlignment w:val="auto"/>
        <w:rPr>
          <w:rFonts w:hint="default" w:ascii="宋体" w:hAnsi="宋体" w:eastAsia="仿宋_GB2312" w:cs="仿宋_GB2312"/>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default" w:ascii="宋体" w:hAnsi="宋体" w:eastAsia="E-BZ" w:cs="E-BZ"/>
          <w:color w:val="auto"/>
          <w:spacing w:val="0"/>
          <w:kern w:val="0"/>
          <w:sz w:val="29"/>
          <w:szCs w:val="29"/>
          <w:shd w:val="clear" w:color="auto" w:fill="auto"/>
          <w:lang w:val="en-US" w:eastAsia="zh-CN" w:bidi="ar"/>
        </w:rPr>
      </w:pPr>
      <w:r>
        <w:rPr>
          <w:rFonts w:hint="eastAsia" w:ascii="宋体" w:hAnsi="宋体" w:eastAsia="黑体" w:cs="黑体"/>
          <w:b w:val="0"/>
          <w:bCs w:val="0"/>
          <w:color w:val="auto"/>
          <w:spacing w:val="0"/>
          <w:sz w:val="32"/>
          <w:szCs w:val="32"/>
          <w:shd w:val="clear" w:color="auto" w:fill="auto"/>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color w:val="auto"/>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after="0" w:line="700" w:lineRule="exact"/>
        <w:jc w:val="center"/>
        <w:textAlignment w:val="auto"/>
        <w:rPr>
          <w:rFonts w:hint="eastAsia" w:ascii="宋体" w:hAnsi="宋体" w:eastAsia="方正小标宋简体" w:cs="方正小标宋简体"/>
          <w:color w:val="auto"/>
          <w:spacing w:val="0"/>
          <w:kern w:val="0"/>
          <w:sz w:val="44"/>
          <w:szCs w:val="44"/>
          <w:shd w:val="clear" w:color="auto" w:fill="auto"/>
          <w:lang w:val="en-US" w:eastAsia="zh-CN"/>
        </w:rPr>
      </w:pPr>
      <w:r>
        <w:rPr>
          <w:rFonts w:hint="eastAsia" w:ascii="宋体" w:hAnsi="宋体" w:eastAsia="方正小标宋简体" w:cs="方正小标宋简体"/>
          <w:color w:val="auto"/>
          <w:spacing w:val="0"/>
          <w:kern w:val="0"/>
          <w:sz w:val="44"/>
          <w:szCs w:val="44"/>
          <w:shd w:val="clear" w:color="auto" w:fill="auto"/>
          <w:lang w:val="en-US" w:eastAsia="zh-CN"/>
        </w:rPr>
        <w:t>健康安全承诺书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285" w:firstLineChars="400"/>
        <w:jc w:val="both"/>
        <w:textAlignment w:val="auto"/>
        <w:rPr>
          <w:rFonts w:hint="eastAsia" w:ascii="宋体" w:hAnsi="宋体" w:eastAsia="仿宋_GB2312" w:cs="仿宋_GB2312"/>
          <w:b/>
          <w:bCs/>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组委会:</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为切实维护青少年身体健康和确保赛事活动安全，根据《济源产城融合示范区教育体育局关于举办2025年“愚公杯”全国青少年足球精英邀请赛的通知》要求，为完成好此次参赛任务，现就相关事项作出保证:</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本人自愿报名参加2025年“愚公杯”全国青少年足球精英邀请赛并签署本承诺书。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一、充分了解并严格遵守赛事组委会制订的各项规定和安全措施。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二、本人声明，本人健康状况良好无发热、咳嗽等感冒症状，具备参赛的身体条件并在比赛前购买了“人身意外伤害保险”；监护人经审慎评估，确认被监护人身体状况符合参赛条件，并自愿承担相应风险。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三、本人充分了解本次比赛可能出现的风险，且已准备必要的防范措施，以对自己（运动员）安全负责的态度参赛。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四、本人同意接受主办方在比赛期间提供的现场急救性质的医务治疗，但在医院救治等发生的相关费用由本队（人）承担。</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五、本人愿意承担比赛期间发生的自身意外风险责任，且同意对于非比赛原因造成的伤害等任何形式的损失,大会不承担任何形式的赔偿。</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六、在比赛期间遵守赛区各项规定。比赛过程中，赛场负责人和赛场医生可以随时终止出现健康问题的队员参赛。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本人已认真阅读并全面理解以上内容，且对上述所有内容予以确认并承担相应的法律责任。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outlineLvl w:val="9"/>
        <w:rPr>
          <w:rFonts w:hint="eastAsia" w:ascii="宋体" w:hAnsi="宋体" w:eastAsia="仿宋_GB2312" w:cs="仿宋_GB2312"/>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 xml:space="preserve">教练员签字：           参赛队员家长签字：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outlineLvl w:val="9"/>
        <w:rPr>
          <w:rFonts w:hint="eastAsia" w:ascii="宋体" w:hAnsi="宋体" w:eastAsia="仿宋_GB2312" w:cs="仿宋_GB2312"/>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运动员签字：</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right"/>
        <w:textAlignment w:val="auto"/>
        <w:outlineLvl w:val="9"/>
        <w:rPr>
          <w:rFonts w:hint="eastAsia" w:ascii="宋体" w:hAnsi="宋体" w:eastAsia="仿宋_GB2312" w:cs="仿宋_GB2312"/>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right"/>
        <w:textAlignment w:val="auto"/>
        <w:outlineLvl w:val="9"/>
        <w:rPr>
          <w:rFonts w:hint="eastAsia" w:ascii="宋体" w:hAnsi="宋体" w:eastAsia="仿宋_GB2312" w:cs="仿宋_GB2312"/>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outlineLvl w:val="9"/>
        <w:rPr>
          <w:rFonts w:hint="eastAsia" w:ascii="宋体" w:hAnsi="宋体" w:eastAsia="仿宋_GB2312" w:cs="仿宋_GB2312"/>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080" w:firstLineChars="1900"/>
        <w:jc w:val="both"/>
        <w:textAlignment w:val="auto"/>
        <w:outlineLvl w:val="9"/>
        <w:rPr>
          <w:rFonts w:hint="eastAsia" w:ascii="宋体" w:hAnsi="宋体" w:eastAsia="仿宋_GB2312" w:cs="仿宋_GB2312"/>
          <w:spacing w:val="0"/>
          <w:sz w:val="32"/>
          <w:szCs w:val="32"/>
          <w:shd w:val="clear" w:color="auto" w:fill="auto"/>
          <w:lang w:val="en-US" w:eastAsia="zh-CN"/>
        </w:rPr>
      </w:pPr>
      <w:r>
        <w:rPr>
          <w:rFonts w:hint="eastAsia" w:ascii="宋体" w:hAnsi="宋体" w:eastAsia="仿宋_GB2312" w:cs="仿宋_GB2312"/>
          <w:spacing w:val="0"/>
          <w:sz w:val="32"/>
          <w:szCs w:val="32"/>
          <w:shd w:val="clear" w:color="auto" w:fill="auto"/>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080" w:firstLineChars="1900"/>
        <w:jc w:val="both"/>
        <w:textAlignment w:val="auto"/>
        <w:outlineLvl w:val="9"/>
        <w:rPr>
          <w:rFonts w:hint="eastAsia" w:ascii="宋体" w:hAnsi="宋体" w:eastAsia="仿宋_GB2312" w:cs="仿宋_GB2312"/>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firstLine="6080" w:firstLineChars="1900"/>
        <w:jc w:val="both"/>
        <w:textAlignment w:val="auto"/>
        <w:outlineLvl w:val="9"/>
        <w:rPr>
          <w:rFonts w:hint="eastAsia" w:ascii="宋体" w:hAnsi="宋体" w:eastAsia="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105" w:leftChars="50" w:right="105" w:rightChars="50" w:firstLine="0" w:firstLineChars="0"/>
        <w:jc w:val="both"/>
        <w:textAlignment w:val="auto"/>
        <w:rPr>
          <w:rFonts w:hint="eastAsia" w:ascii="宋体" w:hAnsi="宋体" w:eastAsia="仿宋_GB2312" w:cs="Times New Roman"/>
          <w:b w:val="0"/>
          <w:bCs w:val="0"/>
          <w:color w:val="auto"/>
          <w:spacing w:val="0"/>
          <w:kern w:val="2"/>
          <w:sz w:val="28"/>
          <w:szCs w:val="28"/>
          <w:shd w:val="clear" w:color="auto" w:fill="auto"/>
          <w:lang w:val="en-US" w:eastAsia="zh-CN" w:bidi="ar-SA"/>
        </w:rPr>
      </w:pPr>
      <w:bookmarkStart w:id="0" w:name="_GoBack"/>
      <w:bookmarkEnd w:id="0"/>
    </w:p>
    <w:sectPr>
      <w:footerReference r:id="rId3" w:type="default"/>
      <w:pgSz w:w="11906" w:h="16838"/>
      <w:pgMar w:top="2154" w:right="1531" w:bottom="1928" w:left="1531"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E-BZ">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3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ZDAyMDM5ZDYxZmM1ZjZhNjU1Njc2YzFmN2FmMmUifQ=="/>
  </w:docVars>
  <w:rsids>
    <w:rsidRoot w:val="004275F2"/>
    <w:rsid w:val="004275F2"/>
    <w:rsid w:val="00502BC6"/>
    <w:rsid w:val="00597175"/>
    <w:rsid w:val="00604A0A"/>
    <w:rsid w:val="009328E0"/>
    <w:rsid w:val="00A26A2C"/>
    <w:rsid w:val="00F338FE"/>
    <w:rsid w:val="00FE3BB5"/>
    <w:rsid w:val="035F1F33"/>
    <w:rsid w:val="03EB2744"/>
    <w:rsid w:val="089C322F"/>
    <w:rsid w:val="09D94E51"/>
    <w:rsid w:val="0A735FA0"/>
    <w:rsid w:val="0D7A37DA"/>
    <w:rsid w:val="13C407C9"/>
    <w:rsid w:val="14131102"/>
    <w:rsid w:val="16201F02"/>
    <w:rsid w:val="1740460A"/>
    <w:rsid w:val="19037B9B"/>
    <w:rsid w:val="1A104989"/>
    <w:rsid w:val="1A4E4FD7"/>
    <w:rsid w:val="1A802EA7"/>
    <w:rsid w:val="1C0302FC"/>
    <w:rsid w:val="1C8B27CB"/>
    <w:rsid w:val="1F196BCB"/>
    <w:rsid w:val="1F62083B"/>
    <w:rsid w:val="1FD45904"/>
    <w:rsid w:val="20D95EEF"/>
    <w:rsid w:val="220628F4"/>
    <w:rsid w:val="23F32B65"/>
    <w:rsid w:val="26123616"/>
    <w:rsid w:val="26AF3364"/>
    <w:rsid w:val="26F34A3B"/>
    <w:rsid w:val="27DD1EAF"/>
    <w:rsid w:val="283469E8"/>
    <w:rsid w:val="2D9F7DF6"/>
    <w:rsid w:val="333772CD"/>
    <w:rsid w:val="337222D4"/>
    <w:rsid w:val="340F388A"/>
    <w:rsid w:val="34C16DC2"/>
    <w:rsid w:val="3632681E"/>
    <w:rsid w:val="3846177E"/>
    <w:rsid w:val="3A0D471A"/>
    <w:rsid w:val="3AC10F6E"/>
    <w:rsid w:val="3AE06B8B"/>
    <w:rsid w:val="3C174336"/>
    <w:rsid w:val="3D781855"/>
    <w:rsid w:val="3E755A79"/>
    <w:rsid w:val="401A783F"/>
    <w:rsid w:val="4024262C"/>
    <w:rsid w:val="413876E1"/>
    <w:rsid w:val="42F451A2"/>
    <w:rsid w:val="460A7FF5"/>
    <w:rsid w:val="462724C8"/>
    <w:rsid w:val="462E0197"/>
    <w:rsid w:val="470B68A1"/>
    <w:rsid w:val="478E258B"/>
    <w:rsid w:val="4A0A3D88"/>
    <w:rsid w:val="4C2F01CE"/>
    <w:rsid w:val="4CF650BE"/>
    <w:rsid w:val="4D2E022B"/>
    <w:rsid w:val="4E3C6BD2"/>
    <w:rsid w:val="4E50267E"/>
    <w:rsid w:val="4F4A51E2"/>
    <w:rsid w:val="50B229D9"/>
    <w:rsid w:val="511D2CEB"/>
    <w:rsid w:val="523A399B"/>
    <w:rsid w:val="52503CA9"/>
    <w:rsid w:val="58D637AE"/>
    <w:rsid w:val="58E901A6"/>
    <w:rsid w:val="59017311"/>
    <w:rsid w:val="5CCF6827"/>
    <w:rsid w:val="5E055650"/>
    <w:rsid w:val="5F610DCF"/>
    <w:rsid w:val="5F7125C1"/>
    <w:rsid w:val="601F558A"/>
    <w:rsid w:val="607C4C72"/>
    <w:rsid w:val="62D00E29"/>
    <w:rsid w:val="63647557"/>
    <w:rsid w:val="64701A1E"/>
    <w:rsid w:val="66927263"/>
    <w:rsid w:val="68821408"/>
    <w:rsid w:val="6A1854EE"/>
    <w:rsid w:val="6AEB53BB"/>
    <w:rsid w:val="6C74510B"/>
    <w:rsid w:val="6C8C6B1F"/>
    <w:rsid w:val="70BC5C25"/>
    <w:rsid w:val="71C61CC7"/>
    <w:rsid w:val="735E0012"/>
    <w:rsid w:val="76622355"/>
    <w:rsid w:val="77F726D5"/>
    <w:rsid w:val="78A845F2"/>
    <w:rsid w:val="79856DD0"/>
    <w:rsid w:val="7BAC5A6C"/>
    <w:rsid w:val="7C3D024C"/>
    <w:rsid w:val="7CD21154"/>
    <w:rsid w:val="7D734561"/>
    <w:rsid w:val="7E2F4FE5"/>
    <w:rsid w:val="7EC93B82"/>
    <w:rsid w:val="F3E7E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3905</Words>
  <Characters>4087</Characters>
  <Lines>11</Lines>
  <Paragraphs>3</Paragraphs>
  <TotalTime>1</TotalTime>
  <ScaleCrop>false</ScaleCrop>
  <LinksUpToDate>false</LinksUpToDate>
  <CharactersWithSpaces>4172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2021-02-25T21:55:00Z</dcterms:created>
  <dc:creator>zgz</dc:creator>
  <cp:lastModifiedBy>greatwall</cp:lastModifiedBy>
  <cp:lastPrinted>2025-07-11T11:43:00Z</cp:lastPrinted>
  <dcterms:modified xsi:type="dcterms:W3CDTF">2025-07-16T17:57:58Z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27AF999FB06A4AF2A835EA16C876C8E2_13</vt:lpwstr>
  </property>
  <property fmtid="{D5CDD505-2E9C-101B-9397-08002B2CF9AE}" pid="4" name="KSOTemplateDocerSaveRecord">
    <vt:lpwstr>eyJoZGlkIjoiZjU5NjNkMmVlMWY5YzlhZWYyNmRkZGRkNDVhODFiYjkiLCJ1c2VySWQiOiI1OTg0MDM1ODkifQ==</vt:lpwstr>
  </property>
</Properties>
</file>