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仿宋" w:cs="仿宋"/>
          <w:sz w:val="32"/>
          <w:szCs w:val="32"/>
          <w:lang w:eastAsia="zh-CN"/>
        </w:rPr>
      </w:pPr>
      <w:r>
        <w:rPr>
          <w:rFonts w:hint="eastAsia" w:ascii="宋体" w:hAnsi="宋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eastAsia="zh-CN"/>
        </w:rPr>
        <w:t>济源示范区教育体育局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36"/>
          <w:szCs w:val="36"/>
          <w:lang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eastAsia="zh-CN"/>
        </w:rPr>
        <w:t>关爱农村留守儿童和随迁子女工作领导小组</w:t>
      </w:r>
    </w:p>
    <w:p>
      <w:pPr>
        <w:jc w:val="both"/>
        <w:rPr>
          <w:rFonts w:hint="eastAsia" w:ascii="宋体" w:hAnsi="宋体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eastAsia="zh-CN"/>
        </w:rPr>
        <w:t>组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eastAsia="zh-CN"/>
        </w:rPr>
        <w:t>长：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李会林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副组长：原  涛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 xml:space="preserve"> 常  琳  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>赵忠红  袁保中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>成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>员：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李小科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许立军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翟宇峰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杨建东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宋朝臣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杨保健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冯维联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赵  炜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孔令娟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陈志强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1920" w:firstLineChars="600"/>
        <w:jc w:val="both"/>
        <w:textAlignment w:val="auto"/>
        <w:outlineLvl w:val="9"/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赵体波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王桂兰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刘玉茂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姚军旗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王强东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宋体" w:hAnsi="宋体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>关爱留守儿童工作办公室设在教育科，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杨建东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>兼任办公室主任，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卢鹏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eastAsia" w:ascii="宋体" w:hAnsi="宋体" w:cs="仿宋_GB2312"/>
          <w:b w:val="0"/>
          <w:bCs w:val="0"/>
          <w:sz w:val="32"/>
          <w:szCs w:val="32"/>
          <w:lang w:val="en-US" w:eastAsia="zh-CN"/>
        </w:rPr>
        <w:t>卢亚丽</w:t>
      </w:r>
      <w:r>
        <w:rPr>
          <w:rFonts w:hint="eastAsia" w:ascii="宋体" w:hAnsi="宋体" w:eastAsia="仿宋_GB2312" w:cs="仿宋_GB2312"/>
          <w:b w:val="0"/>
          <w:bCs w:val="0"/>
          <w:sz w:val="32"/>
          <w:szCs w:val="32"/>
          <w:lang w:val="en-US" w:eastAsia="zh-CN"/>
        </w:rPr>
        <w:t>兼任副主任。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0" w:firstLineChars="0"/>
        <w:jc w:val="both"/>
        <w:textAlignment w:val="auto"/>
        <w:outlineLvl w:val="9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8658F"/>
    <w:rsid w:val="8DFE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character" w:styleId="5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2022-04-06T09:18:00Z</dcterms:created>
  <dc:creator>焦驼驼</dc:creator>
  <cp:lastModifiedBy>greatwall</cp:lastModifiedBy>
  <dcterms:modified xsi:type="dcterms:W3CDTF">2022-04-06T15:12:07Z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8D0AC2D7C983455E957AA2214BC3D1FB</vt:lpwstr>
  </property>
</Properties>
</file>