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济源产城融合示范区2025年中小学教师（校长）培训项目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承 办 申 报 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ind w:left="637" w:leftChars="200" w:hanging="217" w:hangingChars="68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637" w:leftChars="200" w:hanging="217" w:hangingChars="68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636" w:leftChars="303" w:firstLine="422" w:firstLineChars="132"/>
        <w:jc w:val="left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申办单位：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（公章）  </w:t>
      </w:r>
    </w:p>
    <w:p>
      <w:pPr>
        <w:ind w:left="0" w:leftChars="0" w:firstLine="1059" w:firstLineChars="331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0" w:leftChars="0" w:firstLine="1059" w:firstLineChars="331"/>
        <w:jc w:val="both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申办项目：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ind w:left="0" w:leftChars="0" w:firstLine="1059" w:firstLineChars="331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628" w:leftChars="299" w:firstLine="432" w:firstLineChars="135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申办负责人：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ind w:left="0" w:leftChars="0" w:firstLine="419" w:firstLineChars="131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0" w:leftChars="0" w:firstLine="1059" w:firstLineChars="331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72"/>
        </w:tabs>
        <w:bidi w:val="0"/>
        <w:jc w:val="left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sectPr>
          <w:footerReference r:id="rId3" w:type="default"/>
          <w:pgSz w:w="11906" w:h="16838"/>
          <w:pgMar w:top="1440" w:right="1689" w:bottom="1440" w:left="1689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一、资质与能力</w:t>
      </w:r>
    </w:p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（一）承训资质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（请申办单位粘贴与本项目相关的培训资质证明扫描件）</w:t>
      </w:r>
    </w:p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（请申办单位介绍与本项目相关的软硬件与教学环境。不超过500字）</w:t>
      </w:r>
    </w:p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经历能力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（请申办单位列举近两年来承担的中小学校长培训项目。不超过300字）</w:t>
      </w:r>
    </w:p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tabs>
          <w:tab w:val="left" w:pos="1372"/>
          <w:tab w:val="center" w:pos="4264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二、培训管理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（一）管理团队</w:t>
      </w:r>
    </w:p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（请说明为本次培训设置的管理服务团队架构和主要成员及其分工。不超过500字）</w:t>
      </w:r>
    </w:p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管理措施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（请说明为本项目拟采取的管理措施，并列表说明相应制度等。不超过800字）</w:t>
      </w:r>
    </w:p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三、培训方案</w:t>
      </w:r>
    </w:p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（一）培训主题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（请为本项目拟定培训主题。不超过20字）</w:t>
      </w:r>
    </w:p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（二）培训目标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（请为本项目设置培训总目标和具体目标，不超过200字）</w:t>
      </w:r>
    </w:p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（三）课程设置</w:t>
      </w:r>
    </w:p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请说明为本项目设置的集中培训、网络研修、岗位实践的课程安排。其中，集中培训课程要求模块化设置内容，并列出课程表；网络研修只要求对所使用的平台进行说明；岗位实践要求列表说明学员研修任务及预期成果、学时设置等内容。不超过3000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预期成果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（列表说明本项目培训完成后学员及主办方可以物化的成果。不超过800字）</w:t>
      </w:r>
    </w:p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（五）师资队伍</w:t>
      </w:r>
    </w:p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（列表说明本项目集中培训中授课专家的姓名、单位、职务职称、研究方向、培训专长、主要成果等。不超过1000字）</w:t>
      </w:r>
    </w:p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效果评价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（简要说明本项目实施中如何对学员进行考核与评价。不超过800字）</w:t>
      </w:r>
    </w:p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四、服务保障</w:t>
      </w:r>
    </w:p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（一）住宿条件</w:t>
      </w:r>
    </w:p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（说明集中培训期间住宿条件和环境的基本情况，同时交待清楚住宿地点与教学地点间的距离和交通安全保障。不超过300字）</w:t>
      </w:r>
    </w:p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饮食保障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（主要指集中培训期间的饮食安排及质量、安全保障。不超过300字）</w:t>
      </w:r>
    </w:p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（三）课余服务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（主要指集中培训期间的课余生活及安全保障。不超过300字）</w:t>
      </w:r>
    </w:p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（四）其他保障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（如集中培训期间可能存在的交通服务等。不超过300字）</w:t>
      </w:r>
    </w:p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培训预算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sectPr>
          <w:footerReference r:id="rId4" w:type="default"/>
          <w:pgSz w:w="11906" w:h="16838"/>
          <w:pgMar w:top="1440" w:right="1689" w:bottom="1440" w:left="1689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（请申办单位说明本项目实施中的预算支出方向，并列表说明预算支出明细，具体应包含但不限于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专家劳务费、交通费、食宿费；场地使用费；参训人员食宿费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；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培训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管理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费等；网络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研修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费用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等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。不超过800字）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济源示范区中小学教师（校长）培训项目承办单位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申办承诺书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我单位向济源示范区教育体育局、济源市教师进修学校申请承担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项目实施工作。为保证项目实施绩效，特公开承诺：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一、我单位提交的申报资质、培训经历证明等均真实可靠。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二、我单位提交的项目实施方案和课程说明、项目预算等符合相关政策、法规要求，经过集体研制，具备先进性、科学性和可操作性。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三、我单位组织的课程实施团队及教学内容政治立场坚定，学术特色鲜明，符合新时代中国特色社会主义教育现代化实践要求。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四、我单位将严格按照项目实施方案，强化组织管理，认真落实课程实施，提升服务质量，安全、优质、高效完成培训任务。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五、我单位愿为培训实施过程中产生的安全问题、学术纠纷问题、教学内容的政治和文化立场问题及其后果负责。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0" w:firstLineChars="800"/>
        <w:jc w:val="both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申报单位（盖章）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0" w:firstLineChars="800"/>
        <w:jc w:val="both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0" w:firstLineChars="800"/>
        <w:jc w:val="both"/>
        <w:textAlignment w:val="auto"/>
        <w:rPr>
          <w:rFonts w:hint="default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申办负责人（签字）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00" w:firstLineChars="1500"/>
        <w:jc w:val="both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2025年  月   日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</w:p>
    <w:sectPr>
      <w:footerReference r:id="rId5" w:type="default"/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2122"/>
        <w:tab w:val="clear" w:pos="4153"/>
      </w:tabs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OGA044yAgAAYQ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1E66D6"/>
    <w:multiLevelType w:val="singleLevel"/>
    <w:tmpl w:val="921E66D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5178B6B"/>
    <w:multiLevelType w:val="singleLevel"/>
    <w:tmpl w:val="B5178B6B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A6CD1AA"/>
    <w:multiLevelType w:val="singleLevel"/>
    <w:tmpl w:val="FA6CD1A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164E4120"/>
    <w:multiLevelType w:val="singleLevel"/>
    <w:tmpl w:val="164E412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77774BF"/>
    <w:multiLevelType w:val="singleLevel"/>
    <w:tmpl w:val="577774B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78C05B67"/>
    <w:multiLevelType w:val="singleLevel"/>
    <w:tmpl w:val="78C05B6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A307B"/>
    <w:rsid w:val="05B9301F"/>
    <w:rsid w:val="0C7A3B4F"/>
    <w:rsid w:val="10AF2C58"/>
    <w:rsid w:val="11AE73E1"/>
    <w:rsid w:val="156009C5"/>
    <w:rsid w:val="16B51A58"/>
    <w:rsid w:val="16CF7114"/>
    <w:rsid w:val="18BF2722"/>
    <w:rsid w:val="1ABF618E"/>
    <w:rsid w:val="2349098B"/>
    <w:rsid w:val="2B136B62"/>
    <w:rsid w:val="2F884949"/>
    <w:rsid w:val="30861678"/>
    <w:rsid w:val="310D6C80"/>
    <w:rsid w:val="31CF2D03"/>
    <w:rsid w:val="35511752"/>
    <w:rsid w:val="38AC18F0"/>
    <w:rsid w:val="39580032"/>
    <w:rsid w:val="3D6D42F4"/>
    <w:rsid w:val="40B072AE"/>
    <w:rsid w:val="41154E76"/>
    <w:rsid w:val="415B32A7"/>
    <w:rsid w:val="494634C1"/>
    <w:rsid w:val="49924A8F"/>
    <w:rsid w:val="50483F54"/>
    <w:rsid w:val="5B742E5E"/>
    <w:rsid w:val="5C825E06"/>
    <w:rsid w:val="5D8A2FF4"/>
    <w:rsid w:val="63247F09"/>
    <w:rsid w:val="667D4E4B"/>
    <w:rsid w:val="67C15E72"/>
    <w:rsid w:val="6E593235"/>
    <w:rsid w:val="72217117"/>
    <w:rsid w:val="72B63E5E"/>
    <w:rsid w:val="72B73650"/>
    <w:rsid w:val="7F60742C"/>
    <w:rsid w:val="FFEFB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2690</Words>
  <Characters>2846</Characters>
  <Lines>0</Lines>
  <Paragraphs>0</Paragraphs>
  <TotalTime>3</TotalTime>
  <ScaleCrop>false</ScaleCrop>
  <LinksUpToDate>false</LinksUpToDate>
  <CharactersWithSpaces>3066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2025-03-17T15:57:00Z</dcterms:created>
  <dc:creator>Administrator</dc:creator>
  <cp:lastModifiedBy>greatwall</cp:lastModifiedBy>
  <dcterms:modified xsi:type="dcterms:W3CDTF">2025-03-24T11:26:46Z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KSOTemplateDocerSaveRecord">
    <vt:lpwstr>eyJoZGlkIjoiYjNjNjAzYzdhNDY4ZjA3Nzk1YzQzOTU3NjIzY2Q2NzciLCJ1c2VySWQiOiIxNDkyNDQ3NzUxIn0=</vt:lpwstr>
  </property>
  <property fmtid="{D5CDD505-2E9C-101B-9397-08002B2CF9AE}" pid="4" name="ICV">
    <vt:lpwstr>17469546B47644DD9D16E8DBFDD5E12F_12</vt:lpwstr>
  </property>
</Properties>
</file>