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hint="eastAsia" w:ascii="黑体" w:hAnsi="黑体" w:eastAsia="黑体"/>
          <w:snapToGrid/>
          <w:sz w:val="32"/>
          <w:szCs w:val="36"/>
        </w:rPr>
      </w:pPr>
      <w:bookmarkStart w:id="1" w:name="_GoBack"/>
      <w:bookmarkEnd w:id="1"/>
      <w:r>
        <w:rPr>
          <w:rFonts w:hint="eastAsia" w:ascii="黑体" w:hAnsi="黑体" w:eastAsia="黑体"/>
          <w:snapToGrid/>
          <w:sz w:val="32"/>
          <w:szCs w:val="36"/>
        </w:rPr>
        <w:t>附件</w:t>
      </w:r>
    </w:p>
    <w:p>
      <w:pPr>
        <w:spacing w:after="0" w:line="700" w:lineRule="exact"/>
        <w:jc w:val="center"/>
        <w:rPr>
          <w:rFonts w:hint="eastAsia" w:ascii="方正小标宋简体" w:hAnsi="仿宋" w:eastAsia="方正小标宋简体"/>
          <w:snapToGrid/>
          <w:sz w:val="44"/>
          <w:szCs w:val="48"/>
        </w:rPr>
      </w:pPr>
      <w:r>
        <w:rPr>
          <w:rFonts w:hint="eastAsia" w:ascii="方正小标宋简体" w:hAnsi="仿宋" w:eastAsia="方正小标宋简体"/>
          <w:snapToGrid/>
          <w:sz w:val="44"/>
          <w:szCs w:val="48"/>
        </w:rPr>
        <w:t>济源产城融合示范区教育体育局学生课桌椅框架协议入围供应商名单</w:t>
      </w:r>
    </w:p>
    <w:tbl>
      <w:tblPr>
        <w:tblStyle w:val="15"/>
        <w:tblW w:w="4998" w:type="pct"/>
        <w:tblInd w:w="0" w:type="dxa"/>
        <w:tblLayout w:type="autofit"/>
        <w:tblCellMar>
          <w:top w:w="0" w:type="dxa"/>
          <w:left w:w="108" w:type="dxa"/>
          <w:bottom w:w="0" w:type="dxa"/>
          <w:right w:w="108" w:type="dxa"/>
        </w:tblCellMar>
      </w:tblPr>
      <w:tblGrid>
        <w:gridCol w:w="564"/>
        <w:gridCol w:w="2139"/>
        <w:gridCol w:w="4827"/>
        <w:gridCol w:w="961"/>
        <w:gridCol w:w="1402"/>
        <w:gridCol w:w="1353"/>
        <w:gridCol w:w="1387"/>
        <w:gridCol w:w="1750"/>
      </w:tblGrid>
      <w:tr>
        <w:tblPrEx>
          <w:tblCellMar>
            <w:top w:w="0" w:type="dxa"/>
            <w:left w:w="108" w:type="dxa"/>
            <w:bottom w:w="0" w:type="dxa"/>
            <w:right w:w="108" w:type="dxa"/>
          </w:tblCellMar>
        </w:tblPrEx>
        <w:trPr>
          <w:trHeight w:val="454" w:hRule="atLeast"/>
          <w:tblHeader/>
        </w:trPr>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b/>
                <w:bCs/>
                <w:snapToGrid/>
                <w:color w:val="000000"/>
                <w:kern w:val="0"/>
                <w:sz w:val="21"/>
                <w:szCs w:val="21"/>
                <w14:ligatures w14:val="none"/>
              </w:rPr>
            </w:pPr>
            <w:r>
              <w:rPr>
                <w:rFonts w:hint="eastAsia" w:ascii="仿宋" w:hAnsi="仿宋" w:eastAsia="仿宋" w:cs="宋体"/>
                <w:b/>
                <w:bCs/>
                <w:snapToGrid/>
                <w:color w:val="000000"/>
                <w:kern w:val="0"/>
                <w:sz w:val="21"/>
                <w:szCs w:val="21"/>
                <w14:ligatures w14:val="none"/>
              </w:rPr>
              <w:t>序号</w:t>
            </w:r>
          </w:p>
        </w:tc>
        <w:tc>
          <w:tcPr>
            <w:tcW w:w="743" w:type="pct"/>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b/>
                <w:bCs/>
                <w:snapToGrid/>
                <w:color w:val="000000"/>
                <w:kern w:val="0"/>
                <w:sz w:val="21"/>
                <w:szCs w:val="21"/>
                <w14:ligatures w14:val="none"/>
              </w:rPr>
            </w:pPr>
            <w:r>
              <w:rPr>
                <w:rFonts w:hint="eastAsia" w:ascii="仿宋" w:hAnsi="仿宋" w:eastAsia="仿宋" w:cs="宋体"/>
                <w:b/>
                <w:bCs/>
                <w:snapToGrid/>
                <w:color w:val="000000"/>
                <w:kern w:val="0"/>
                <w:sz w:val="21"/>
                <w:szCs w:val="21"/>
                <w14:ligatures w14:val="none"/>
              </w:rPr>
              <w:t>供应商名称</w:t>
            </w:r>
          </w:p>
        </w:tc>
        <w:tc>
          <w:tcPr>
            <w:tcW w:w="1677" w:type="pct"/>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b/>
                <w:bCs/>
                <w:snapToGrid/>
                <w:color w:val="000000"/>
                <w:kern w:val="0"/>
                <w:sz w:val="21"/>
                <w:szCs w:val="21"/>
                <w14:ligatures w14:val="none"/>
              </w:rPr>
            </w:pPr>
            <w:r>
              <w:rPr>
                <w:rFonts w:hint="eastAsia" w:ascii="仿宋" w:hAnsi="仿宋" w:eastAsia="仿宋" w:cs="宋体"/>
                <w:b/>
                <w:bCs/>
                <w:snapToGrid/>
                <w:color w:val="000000"/>
                <w:kern w:val="0"/>
                <w:sz w:val="21"/>
                <w:szCs w:val="21"/>
                <w14:ligatures w14:val="none"/>
              </w:rPr>
              <w:t>供应商地址</w:t>
            </w:r>
          </w:p>
        </w:tc>
        <w:tc>
          <w:tcPr>
            <w:tcW w:w="334" w:type="pct"/>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b/>
                <w:bCs/>
                <w:snapToGrid/>
                <w:color w:val="000000"/>
                <w:kern w:val="0"/>
                <w:sz w:val="21"/>
                <w:szCs w:val="21"/>
                <w14:ligatures w14:val="none"/>
              </w:rPr>
            </w:pPr>
            <w:r>
              <w:rPr>
                <w:rFonts w:hint="eastAsia" w:ascii="仿宋" w:hAnsi="仿宋" w:eastAsia="仿宋" w:cs="宋体"/>
                <w:b/>
                <w:bCs/>
                <w:snapToGrid/>
                <w:color w:val="000000"/>
                <w:kern w:val="0"/>
                <w:sz w:val="21"/>
                <w:szCs w:val="21"/>
                <w14:ligatures w14:val="none"/>
              </w:rPr>
              <w:t>项目负责人</w:t>
            </w:r>
          </w:p>
        </w:tc>
        <w:tc>
          <w:tcPr>
            <w:tcW w:w="487" w:type="pct"/>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b/>
                <w:bCs/>
                <w:snapToGrid/>
                <w:color w:val="000000"/>
                <w:kern w:val="0"/>
                <w:sz w:val="21"/>
                <w:szCs w:val="21"/>
                <w14:ligatures w14:val="none"/>
              </w:rPr>
            </w:pPr>
            <w:r>
              <w:rPr>
                <w:rFonts w:hint="eastAsia" w:ascii="仿宋" w:hAnsi="仿宋" w:eastAsia="仿宋" w:cs="宋体"/>
                <w:b/>
                <w:bCs/>
                <w:snapToGrid/>
                <w:color w:val="000000"/>
                <w:kern w:val="0"/>
                <w:sz w:val="21"/>
                <w:szCs w:val="21"/>
                <w14:ligatures w14:val="none"/>
              </w:rPr>
              <w:t>联系方式</w:t>
            </w:r>
          </w:p>
        </w:tc>
        <w:tc>
          <w:tcPr>
            <w:tcW w:w="470" w:type="pct"/>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b/>
                <w:bCs/>
                <w:snapToGrid/>
                <w:color w:val="000000"/>
                <w:kern w:val="0"/>
                <w:sz w:val="21"/>
                <w:szCs w:val="21"/>
                <w14:ligatures w14:val="none"/>
              </w:rPr>
            </w:pPr>
            <w:r>
              <w:rPr>
                <w:rFonts w:hint="eastAsia" w:ascii="仿宋" w:hAnsi="仿宋" w:eastAsia="仿宋" w:cs="宋体"/>
                <w:b/>
                <w:bCs/>
                <w:snapToGrid/>
                <w:color w:val="000000"/>
                <w:kern w:val="0"/>
                <w:sz w:val="21"/>
                <w:szCs w:val="21"/>
                <w14:ligatures w14:val="none"/>
              </w:rPr>
              <w:t>入围产品</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b/>
                <w:bCs/>
                <w:snapToGrid/>
                <w:color w:val="000000"/>
                <w:kern w:val="0"/>
                <w:sz w:val="21"/>
                <w:szCs w:val="21"/>
                <w14:ligatures w14:val="none"/>
              </w:rPr>
            </w:pPr>
            <w:r>
              <w:rPr>
                <w:rFonts w:hint="eastAsia" w:ascii="仿宋" w:hAnsi="仿宋" w:eastAsia="仿宋" w:cs="宋体"/>
                <w:b/>
                <w:bCs/>
                <w:snapToGrid/>
                <w:color w:val="000000"/>
                <w:kern w:val="0"/>
                <w:sz w:val="21"/>
                <w:szCs w:val="21"/>
                <w14:ligatures w14:val="none"/>
              </w:rPr>
              <w:t>协议价格（元）</w:t>
            </w:r>
          </w:p>
        </w:tc>
        <w:tc>
          <w:tcPr>
            <w:tcW w:w="608" w:type="pct"/>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b/>
                <w:bCs/>
                <w:snapToGrid/>
                <w:color w:val="000000"/>
                <w:kern w:val="0"/>
                <w:sz w:val="21"/>
                <w:szCs w:val="21"/>
                <w14:ligatures w14:val="none"/>
              </w:rPr>
            </w:pPr>
            <w:r>
              <w:rPr>
                <w:rFonts w:hint="eastAsia" w:ascii="仿宋" w:hAnsi="仿宋" w:eastAsia="仿宋" w:cs="宋体"/>
                <w:b/>
                <w:bCs/>
                <w:snapToGrid/>
                <w:color w:val="000000"/>
                <w:kern w:val="0"/>
                <w:sz w:val="21"/>
                <w:szCs w:val="21"/>
                <w14:ligatures w14:val="none"/>
              </w:rPr>
              <w:t>≥500套折扣价（元）</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济源力创网络有限公司</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河南省济源市梨林镇西湖村新济路南侧梨林产业园电商物流中心203室</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李娜娜</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13137170569</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固定式学生课桌椅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205</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195</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济源市正华商贸有限公司</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河南省济源市中盛建材城北门口16号</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朱晓伟</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18539839699</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固定式学生课桌椅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208</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198</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3</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河南金诺扬信电子科技有限公司</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河南省济源市文昌南路南大商业街路口东北角第一家四楼</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宋盼盼</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15238701308</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固定式学生课桌椅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212</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201</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4</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济源市新盛大商贸有限公司</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济源市周园路西段674号</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吕建桥</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13782874823</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固定式学生课桌椅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213</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202</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5</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济源市万和家具商行</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济源市中原国际商贸城A5-8栋一楼东</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赵琳琳</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15938145009</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固定式学生课桌椅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215</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204</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6</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济源市奋钧商贸有限公司</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河南省济源市济水街道创业孵化园二楼201房间</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王童林</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13103891700</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固定式学生课桌椅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215</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204</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7</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济源鸿煌商贸有限公司</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河南省济源市联洋建材城家居区B1馆二楼</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王长虹</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13838938358</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固定式学生课桌椅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216</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205</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8</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洛阳市栋梁教学设备有限公司</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洛阳市伊滨区庞村镇大庄村</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梁军峰</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13937976832</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固定式</w:t>
            </w:r>
            <w:bookmarkStart w:id="0" w:name="OLE_LINK5"/>
            <w:r>
              <w:rPr>
                <w:rFonts w:hint="eastAsia" w:ascii="仿宋" w:hAnsi="仿宋" w:eastAsia="仿宋" w:cs="宋体"/>
                <w:snapToGrid/>
                <w:color w:val="000000"/>
                <w:kern w:val="0"/>
                <w:sz w:val="21"/>
                <w:szCs w:val="21"/>
                <w14:ligatures w14:val="none"/>
              </w:rPr>
              <w:t>学生</w:t>
            </w:r>
            <w:bookmarkEnd w:id="0"/>
            <w:r>
              <w:rPr>
                <w:rFonts w:hint="eastAsia" w:ascii="仿宋" w:hAnsi="仿宋" w:eastAsia="仿宋" w:cs="宋体"/>
                <w:snapToGrid/>
                <w:color w:val="000000"/>
                <w:kern w:val="0"/>
                <w:sz w:val="21"/>
                <w:szCs w:val="21"/>
                <w14:ligatures w14:val="none"/>
              </w:rPr>
              <w:t>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216</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205</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9</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济源市鑫创商贸有限公司</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河南省济源市中原国际商贸城A3315.116.117</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韩和霞</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13303893960</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固定式学生课桌椅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217</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206</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10</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济源力创网络有限公司</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河南省济源市梨林镇西湖村新济路南侧梨林产业园电商物流中心203室</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李娜娜</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13137170569</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升降式学生课桌椅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178</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169</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11</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河南京源计算机网络有限公司</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河南省济源市建业壹号城邦天玺1号楼底商102室（愚公路88号）</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张文杰</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18639195415</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升降式学生课桌椅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207</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197</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12</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济源市新盛大商贸有限公司</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济源市周园路西段674号</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吕建桥</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13782874823</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升降式学生课桌椅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208</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198</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13</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济源市豫奥科技有限公司</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济源市学苑路豫光花园26号楼2单元202号</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李新建</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13523182007</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升降式学生课桌椅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213</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202</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14</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济源市晟之鹏商贸有限公司</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济源市豫晋大道路北便民服务中心院内五楼</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张建波</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17603908555</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升降式学生课桌椅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215</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204</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15</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济源市中庸至诚贸易有限公司</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河南省济源市济水办事处东庄街23号</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赵磊</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13782715779</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升降式学生课桌椅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216</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205</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16</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济源市正华商贸有限公司</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河南省济源市中盛建材城北门口16号</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朱晓伟</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18539839699</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升降式学生课桌椅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218</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207</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17</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河南金诺扬信电子科技有限公司</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河南省济源市文昌南路南大商业街路口东北角第一家四楼</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宋盼盼</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15238701308</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升降式学生课桌椅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228</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217</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18</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济源市万和家具商行</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济源市中原国际商贸城A5-8栋一楼东</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赵琳琳</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15938145009</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升降式学生课桌椅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230</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219</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19</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济源市奋钧商贸有限公司</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河南省济源市济水街道创业孵化园二楼201房间</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王童林</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13103891700</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升降式学生课桌椅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230</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219</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20</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济源鸿煌商贸有限公司</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河南省济源市联洋建材城家居区B1馆二楼</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王长虹</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13838938358</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升降式学生课桌椅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230</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219</w:t>
            </w:r>
          </w:p>
        </w:tc>
      </w:tr>
      <w:tr>
        <w:tblPrEx>
          <w:tblCellMar>
            <w:top w:w="0" w:type="dxa"/>
            <w:left w:w="108" w:type="dxa"/>
            <w:bottom w:w="0" w:type="dxa"/>
            <w:right w:w="108" w:type="dxa"/>
          </w:tblCellMar>
        </w:tblPrEx>
        <w:trPr>
          <w:trHeight w:val="624" w:hRule="atLeast"/>
        </w:trPr>
        <w:tc>
          <w:tcPr>
            <w:tcW w:w="196"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21</w:t>
            </w:r>
          </w:p>
        </w:tc>
        <w:tc>
          <w:tcPr>
            <w:tcW w:w="743"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济源市拓新家具销售店</w:t>
            </w:r>
          </w:p>
        </w:tc>
        <w:tc>
          <w:tcPr>
            <w:tcW w:w="1677" w:type="pct"/>
            <w:tcBorders>
              <w:top w:val="nil"/>
              <w:left w:val="nil"/>
              <w:bottom w:val="single" w:color="auto" w:sz="4" w:space="0"/>
              <w:right w:val="single" w:color="auto" w:sz="4" w:space="0"/>
            </w:tcBorders>
            <w:shd w:val="clear" w:color="auto" w:fill="auto"/>
            <w:vAlign w:val="center"/>
          </w:tcPr>
          <w:p>
            <w:pPr>
              <w:widowControl/>
              <w:spacing w:after="0" w:line="240" w:lineRule="exact"/>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济源市承留镇北勋村平安路53-2号</w:t>
            </w:r>
          </w:p>
        </w:tc>
        <w:tc>
          <w:tcPr>
            <w:tcW w:w="334"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常亚坤</w:t>
            </w:r>
          </w:p>
        </w:tc>
        <w:tc>
          <w:tcPr>
            <w:tcW w:w="487"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15514742773</w:t>
            </w:r>
          </w:p>
        </w:tc>
        <w:tc>
          <w:tcPr>
            <w:tcW w:w="470"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升降式学生课桌椅</w:t>
            </w:r>
          </w:p>
        </w:tc>
        <w:tc>
          <w:tcPr>
            <w:tcW w:w="482"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231</w:t>
            </w:r>
          </w:p>
        </w:tc>
        <w:tc>
          <w:tcPr>
            <w:tcW w:w="608" w:type="pct"/>
            <w:tcBorders>
              <w:top w:val="nil"/>
              <w:left w:val="nil"/>
              <w:bottom w:val="single" w:color="auto" w:sz="4" w:space="0"/>
              <w:right w:val="single" w:color="auto" w:sz="4" w:space="0"/>
            </w:tcBorders>
            <w:shd w:val="clear" w:color="auto" w:fill="auto"/>
            <w:vAlign w:val="center"/>
          </w:tcPr>
          <w:p>
            <w:pPr>
              <w:widowControl/>
              <w:spacing w:after="0" w:line="240" w:lineRule="exact"/>
              <w:jc w:val="center"/>
              <w:rPr>
                <w:rFonts w:hint="eastAsia" w:ascii="仿宋" w:hAnsi="仿宋" w:eastAsia="仿宋" w:cs="宋体"/>
                <w:snapToGrid/>
                <w:color w:val="000000"/>
                <w:kern w:val="0"/>
                <w:sz w:val="21"/>
                <w:szCs w:val="21"/>
                <w14:ligatures w14:val="none"/>
              </w:rPr>
            </w:pPr>
            <w:r>
              <w:rPr>
                <w:rFonts w:hint="eastAsia" w:ascii="仿宋" w:hAnsi="仿宋" w:eastAsia="仿宋" w:cs="宋体"/>
                <w:snapToGrid/>
                <w:color w:val="000000"/>
                <w:kern w:val="0"/>
                <w:sz w:val="21"/>
                <w:szCs w:val="21"/>
                <w14:ligatures w14:val="none"/>
              </w:rPr>
              <w:t>219</w:t>
            </w:r>
          </w:p>
        </w:tc>
      </w:tr>
    </w:tbl>
    <w:p>
      <w:pPr>
        <w:spacing w:after="0" w:line="20" w:lineRule="exact"/>
        <w:rPr>
          <w:rFonts w:hint="eastAsia" w:ascii="方正小标宋简体" w:hAnsi="仿宋" w:eastAsia="方正小标宋简体"/>
          <w:snapToGrid/>
          <w:sz w:val="2"/>
          <w:szCs w:val="2"/>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588" w:right="1531" w:bottom="1474" w:left="1134" w:header="851" w:footer="851" w:gutter="0"/>
      <w:pgNumType w:fmt="decimal"/>
      <w:cols w:space="425" w:num="1"/>
      <w:docGrid w:type="linesAndChars" w:linePitch="644"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autoSpaceDE/>
      <w:autoSpaceDN/>
      <w:adjustRightInd/>
      <w:snapToGrid/>
      <w:spacing w:beforeAutospacing="0" w:after="0" w:afterAutospacing="0" w:line="240" w:lineRule="auto"/>
      <w:ind w:left="0" w:leftChars="0" w:right="320" w:rightChars="100" w:firstLine="0" w:firstLineChars="0"/>
      <w:jc w:val="right"/>
      <w:outlineLvl w:val="9"/>
      <w:rPr>
        <w:rFonts w:hint="eastAsia" w:ascii="宋体" w:hAnsi="宋体" w:eastAsia="宋体" w:cs="宋体"/>
        <w:b w:val="0"/>
        <w:sz w:val="28"/>
        <w:lang w:eastAsia="zh-CN"/>
      </w:rPr>
    </w:pPr>
    <w:r>
      <w:rPr>
        <w:rFonts w:hint="eastAsia" w:ascii="宋体" w:hAnsi="宋体" w:eastAsia="宋体" w:cs="宋体"/>
        <w:b w:val="0"/>
        <w:sz w:val="28"/>
        <w:lang w:eastAsia="zh-CN"/>
      </w:rPr>
      <w:t xml:space="preserve">— </w:t>
    </w:r>
    <w:r>
      <w:rPr>
        <w:rFonts w:hint="eastAsia" w:ascii="宋体" w:hAnsi="宋体" w:eastAsia="宋体" w:cs="宋体"/>
        <w:b w:val="0"/>
        <w:sz w:val="28"/>
        <w:lang w:eastAsia="zh-CN"/>
      </w:rPr>
      <w:fldChar w:fldCharType="begin"/>
    </w:r>
    <w:r>
      <w:rPr>
        <w:rFonts w:hint="eastAsia" w:ascii="宋体" w:hAnsi="宋体" w:eastAsia="宋体" w:cs="宋体"/>
        <w:b w:val="0"/>
        <w:sz w:val="28"/>
        <w:lang w:eastAsia="zh-CN"/>
      </w:rPr>
      <w:instrText xml:space="preserve"> PAGE Page \* MERGEFORMAT </w:instrText>
    </w:r>
    <w:r>
      <w:rPr>
        <w:rFonts w:hint="eastAsia" w:ascii="宋体" w:hAnsi="宋体" w:eastAsia="宋体" w:cs="宋体"/>
        <w:b w:val="0"/>
        <w:sz w:val="28"/>
        <w:lang w:eastAsia="zh-CN"/>
      </w:rPr>
      <w:fldChar w:fldCharType="separate"/>
    </w:r>
    <w:r>
      <w:rPr>
        <w:rFonts w:hint="eastAsia" w:ascii="宋体" w:hAnsi="宋体" w:eastAsia="宋体" w:cs="宋体"/>
        <w:b w:val="0"/>
        <w:sz w:val="28"/>
        <w:lang w:eastAsia="zh-CN"/>
      </w:rPr>
      <w:t>3</w:t>
    </w:r>
    <w:r>
      <w:rPr>
        <w:rFonts w:hint="eastAsia" w:ascii="宋体" w:hAnsi="宋体" w:eastAsia="宋体" w:cs="宋体"/>
        <w:b w:val="0"/>
        <w:sz w:val="28"/>
        <w:lang w:eastAsia="zh-CN"/>
      </w:rPr>
      <w:fldChar w:fldCharType="end"/>
    </w:r>
    <w:r>
      <w:rPr>
        <w:rFonts w:hint="eastAsia" w:ascii="宋体" w:hAnsi="宋体" w:eastAsia="宋体" w:cs="宋体"/>
        <w:b w:val="0"/>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autoSpaceDE/>
      <w:autoSpaceDN/>
      <w:adjustRightInd/>
      <w:snapToGrid/>
      <w:spacing w:beforeAutospacing="0" w:after="0" w:afterAutospacing="0" w:line="240" w:lineRule="auto"/>
      <w:ind w:left="320" w:leftChars="100" w:right="0" w:rightChars="0" w:firstLine="0" w:firstLineChars="0"/>
      <w:jc w:val="left"/>
      <w:outlineLvl w:val="9"/>
      <w:rPr>
        <w:rFonts w:hint="eastAsia" w:ascii="宋体" w:hAnsi="宋体" w:eastAsia="宋体" w:cs="宋体"/>
        <w:b w:val="0"/>
        <w:sz w:val="28"/>
        <w:lang w:eastAsia="zh-CN"/>
      </w:rPr>
    </w:pPr>
    <w:r>
      <w:rPr>
        <w:rFonts w:hint="eastAsia" w:ascii="宋体" w:hAnsi="宋体" w:eastAsia="宋体" w:cs="宋体"/>
        <w:b w:val="0"/>
        <w:sz w:val="28"/>
        <w:lang w:eastAsia="zh-CN"/>
      </w:rPr>
      <w:t xml:space="preserve">— </w:t>
    </w:r>
    <w:r>
      <w:rPr>
        <w:rFonts w:hint="eastAsia" w:ascii="宋体" w:hAnsi="宋体" w:eastAsia="宋体" w:cs="宋体"/>
        <w:b w:val="0"/>
        <w:sz w:val="28"/>
        <w:lang w:eastAsia="zh-CN"/>
      </w:rPr>
      <w:fldChar w:fldCharType="begin"/>
    </w:r>
    <w:r>
      <w:rPr>
        <w:rFonts w:hint="eastAsia" w:ascii="宋体" w:hAnsi="宋体" w:eastAsia="宋体" w:cs="宋体"/>
        <w:b w:val="0"/>
        <w:sz w:val="28"/>
        <w:lang w:eastAsia="zh-CN"/>
      </w:rPr>
      <w:instrText xml:space="preserve"> PAGE Page \* MERGEFORMAT </w:instrText>
    </w:r>
    <w:r>
      <w:rPr>
        <w:rFonts w:hint="eastAsia" w:ascii="宋体" w:hAnsi="宋体" w:eastAsia="宋体" w:cs="宋体"/>
        <w:b w:val="0"/>
        <w:sz w:val="28"/>
        <w:lang w:eastAsia="zh-CN"/>
      </w:rPr>
      <w:fldChar w:fldCharType="separate"/>
    </w:r>
    <w:r>
      <w:rPr>
        <w:rFonts w:hint="eastAsia" w:ascii="宋体" w:hAnsi="宋体" w:eastAsia="宋体" w:cs="宋体"/>
        <w:b w:val="0"/>
        <w:sz w:val="28"/>
        <w:lang w:eastAsia="zh-CN"/>
      </w:rPr>
      <w:t>4</w:t>
    </w:r>
    <w:r>
      <w:rPr>
        <w:rFonts w:hint="eastAsia" w:ascii="宋体" w:hAnsi="宋体" w:eastAsia="宋体" w:cs="宋体"/>
        <w:b w:val="0"/>
        <w:sz w:val="28"/>
        <w:lang w:eastAsia="zh-CN"/>
      </w:rPr>
      <w:fldChar w:fldCharType="end"/>
    </w:r>
    <w:r>
      <w:rPr>
        <w:rFonts w:hint="eastAsia" w:ascii="宋体" w:hAnsi="宋体" w:eastAsia="宋体" w:cs="宋体"/>
        <w:b w:val="0"/>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322"/>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1E"/>
    <w:rsid w:val="00077D74"/>
    <w:rsid w:val="00127755"/>
    <w:rsid w:val="00135097"/>
    <w:rsid w:val="002D14C7"/>
    <w:rsid w:val="0032271E"/>
    <w:rsid w:val="003F2FA2"/>
    <w:rsid w:val="0040618B"/>
    <w:rsid w:val="004520F9"/>
    <w:rsid w:val="00463770"/>
    <w:rsid w:val="004A5FFB"/>
    <w:rsid w:val="004D1565"/>
    <w:rsid w:val="005C47F9"/>
    <w:rsid w:val="005D522F"/>
    <w:rsid w:val="006303FB"/>
    <w:rsid w:val="0065022A"/>
    <w:rsid w:val="00664F05"/>
    <w:rsid w:val="006A377A"/>
    <w:rsid w:val="007C0EC0"/>
    <w:rsid w:val="00831C1B"/>
    <w:rsid w:val="008336EE"/>
    <w:rsid w:val="00861F9E"/>
    <w:rsid w:val="008F1F54"/>
    <w:rsid w:val="009D66E0"/>
    <w:rsid w:val="00A90810"/>
    <w:rsid w:val="00AD12E2"/>
    <w:rsid w:val="00B93895"/>
    <w:rsid w:val="00C17FEA"/>
    <w:rsid w:val="00E93D23"/>
    <w:rsid w:val="00EA2547"/>
    <w:rsid w:val="00F13171"/>
    <w:rsid w:val="00FA0937"/>
    <w:rsid w:val="28E219C5"/>
    <w:rsid w:val="3DB36DB1"/>
    <w:rsid w:val="4BCF5498"/>
    <w:rsid w:val="4E3B5B69"/>
    <w:rsid w:val="63486397"/>
    <w:rsid w:val="764E625E"/>
    <w:rsid w:val="F77FB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3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861</Words>
  <Characters>901</Characters>
  <Lines>16</Lines>
  <Paragraphs>4</Paragraphs>
  <TotalTime>12</TotalTime>
  <ScaleCrop>false</ScaleCrop>
  <LinksUpToDate>false</LinksUpToDate>
  <CharactersWithSpaces>903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2025-08-19T09:55:00Z</dcterms:created>
  <dc:creator>jun tian</dc:creator>
  <cp:lastModifiedBy>greatwall</cp:lastModifiedBy>
  <cp:lastPrinted>2025-08-22T19:52:00Z</cp:lastPrinted>
  <dcterms:modified xsi:type="dcterms:W3CDTF">2025-08-25T16:33:13Z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eyJoZGlkIjoiYmNkMzQyMzc4NDMxODZiZjg1NTI2YTdkMjgwODE3Y2EiLCJ1c2VySWQiOiIxNTk1NjYyMzY4In0=</vt:lpwstr>
  </property>
  <property fmtid="{D5CDD505-2E9C-101B-9397-08002B2CF9AE}" pid="3" name="KSOProductBuildVer">
    <vt:lpwstr>2052-11.8.2.11625</vt:lpwstr>
  </property>
  <property fmtid="{D5CDD505-2E9C-101B-9397-08002B2CF9AE}" pid="4" name="ICV">
    <vt:lpwstr>BC9E80130F66462994CAF7E6671894BC_12</vt:lpwstr>
  </property>
</Properties>
</file>